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30AB8" w14:textId="77777777" w:rsidR="002D7C77" w:rsidRDefault="002D7C77" w:rsidP="002D7C77">
      <w:pPr>
        <w:pStyle w:val="Default"/>
        <w:spacing w:line="259" w:lineRule="auto"/>
        <w:rPr>
          <w:b/>
          <w:bCs/>
          <w:color w:val="3071C3" w:themeColor="text2" w:themeTint="BF"/>
          <w:sz w:val="28"/>
          <w:szCs w:val="28"/>
        </w:rPr>
      </w:pPr>
      <w:r>
        <w:rPr>
          <w:b/>
          <w:bCs/>
          <w:noProof/>
          <w:color w:val="1F487C"/>
          <w:sz w:val="28"/>
          <w:szCs w:val="28"/>
        </w:rPr>
        <w:drawing>
          <wp:anchor distT="0" distB="0" distL="114300" distR="114300" simplePos="0" relativeHeight="251661312" behindDoc="0" locked="0" layoutInCell="1" allowOverlap="1" wp14:anchorId="66F4DBA2" wp14:editId="65ADC726">
            <wp:simplePos x="0" y="0"/>
            <wp:positionH relativeFrom="column">
              <wp:posOffset>5495925</wp:posOffset>
            </wp:positionH>
            <wp:positionV relativeFrom="paragraph">
              <wp:posOffset>0</wp:posOffset>
            </wp:positionV>
            <wp:extent cx="1134110" cy="286385"/>
            <wp:effectExtent l="0" t="0" r="8890" b="0"/>
            <wp:wrapSquare wrapText="bothSides"/>
            <wp:docPr id="1193556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4110" cy="286385"/>
                    </a:xfrm>
                    <a:prstGeom prst="rect">
                      <a:avLst/>
                    </a:prstGeom>
                    <a:noFill/>
                  </pic:spPr>
                </pic:pic>
              </a:graphicData>
            </a:graphic>
          </wp:anchor>
        </w:drawing>
      </w:r>
    </w:p>
    <w:p w14:paraId="1CBF1FB2" w14:textId="77777777" w:rsidR="002D7C77" w:rsidRDefault="002D7C77" w:rsidP="002D7C77">
      <w:pPr>
        <w:pStyle w:val="Default"/>
        <w:spacing w:line="259" w:lineRule="auto"/>
        <w:rPr>
          <w:b/>
          <w:bCs/>
          <w:color w:val="3071C3" w:themeColor="text2" w:themeTint="BF"/>
          <w:sz w:val="28"/>
          <w:szCs w:val="28"/>
        </w:rPr>
      </w:pPr>
    </w:p>
    <w:p w14:paraId="6B2FA409" w14:textId="77777777" w:rsidR="002D7C77" w:rsidRDefault="002D7C77" w:rsidP="002D7C77">
      <w:pPr>
        <w:pStyle w:val="Default"/>
        <w:spacing w:line="259" w:lineRule="auto"/>
        <w:rPr>
          <w:color w:val="1F487C"/>
          <w:sz w:val="28"/>
          <w:szCs w:val="28"/>
        </w:rPr>
      </w:pPr>
      <w:r w:rsidRPr="002D7C77">
        <w:rPr>
          <w:b/>
          <w:bCs/>
          <w:color w:val="1F497D" w:themeColor="text2"/>
          <w:sz w:val="28"/>
          <w:szCs w:val="28"/>
        </w:rPr>
        <w:t xml:space="preserve">Guidelines for Program-Level Assessment of Student Learning Reports </w:t>
      </w:r>
    </w:p>
    <w:p w14:paraId="1DB4EC33" w14:textId="77777777" w:rsidR="002D7C77" w:rsidRPr="007062C3" w:rsidRDefault="002D7C77" w:rsidP="002D7C77">
      <w:pPr>
        <w:pStyle w:val="Default"/>
        <w:spacing w:line="259" w:lineRule="auto"/>
        <w:rPr>
          <w:b/>
          <w:bCs/>
          <w:sz w:val="16"/>
          <w:szCs w:val="16"/>
        </w:rPr>
      </w:pPr>
    </w:p>
    <w:p w14:paraId="14F531CC" w14:textId="1F49B528" w:rsidR="00BD72C3" w:rsidRDefault="00235142" w:rsidP="00B94C1F">
      <w:pPr>
        <w:pStyle w:val="Default"/>
        <w:tabs>
          <w:tab w:val="left" w:pos="10440"/>
          <w:tab w:val="left" w:pos="10530"/>
        </w:tabs>
        <w:spacing w:line="259" w:lineRule="auto"/>
        <w:ind w:right="450"/>
        <w:rPr>
          <w:b/>
          <w:bCs/>
          <w:sz w:val="22"/>
          <w:szCs w:val="22"/>
        </w:rPr>
      </w:pPr>
      <w:r>
        <w:rPr>
          <w:b/>
          <w:bCs/>
          <w:sz w:val="22"/>
          <w:szCs w:val="22"/>
        </w:rPr>
        <w:t xml:space="preserve">The Office of the Provost at </w:t>
      </w:r>
      <w:r w:rsidR="00BD72C3">
        <w:rPr>
          <w:b/>
          <w:bCs/>
          <w:sz w:val="22"/>
          <w:szCs w:val="22"/>
        </w:rPr>
        <w:t>SLU requires an assessment of student</w:t>
      </w:r>
      <w:r w:rsidR="003F54C8">
        <w:rPr>
          <w:b/>
          <w:bCs/>
          <w:sz w:val="22"/>
          <w:szCs w:val="22"/>
        </w:rPr>
        <w:t xml:space="preserve"> </w:t>
      </w:r>
      <w:r w:rsidR="008F71EB">
        <w:rPr>
          <w:b/>
          <w:bCs/>
          <w:sz w:val="22"/>
          <w:szCs w:val="22"/>
        </w:rPr>
        <w:t>learning</w:t>
      </w:r>
      <w:r w:rsidR="00577E9E">
        <w:rPr>
          <w:b/>
          <w:bCs/>
          <w:sz w:val="22"/>
          <w:szCs w:val="22"/>
        </w:rPr>
        <w:t xml:space="preserve"> report</w:t>
      </w:r>
      <w:r w:rsidR="008F71EB">
        <w:rPr>
          <w:b/>
          <w:bCs/>
          <w:sz w:val="22"/>
          <w:szCs w:val="22"/>
        </w:rPr>
        <w:t xml:space="preserve"> from e</w:t>
      </w:r>
      <w:r>
        <w:rPr>
          <w:b/>
          <w:bCs/>
          <w:sz w:val="22"/>
          <w:szCs w:val="22"/>
        </w:rPr>
        <w:t>very</w:t>
      </w:r>
      <w:r w:rsidR="008F71EB">
        <w:rPr>
          <w:b/>
          <w:bCs/>
          <w:sz w:val="22"/>
          <w:szCs w:val="22"/>
        </w:rPr>
        <w:t xml:space="preserve"> degree and certificate program. </w:t>
      </w:r>
      <w:r w:rsidR="00E9563F">
        <w:rPr>
          <w:b/>
          <w:bCs/>
          <w:sz w:val="22"/>
          <w:szCs w:val="22"/>
        </w:rPr>
        <w:t xml:space="preserve">These reports are </w:t>
      </w:r>
      <w:r w:rsidR="00E9563F" w:rsidRPr="00E9563F">
        <w:rPr>
          <w:b/>
          <w:bCs/>
          <w:sz w:val="22"/>
          <w:szCs w:val="22"/>
        </w:rPr>
        <w:t xml:space="preserve">an opportunity to </w:t>
      </w:r>
      <w:r w:rsidR="007805E6">
        <w:rPr>
          <w:b/>
          <w:bCs/>
          <w:sz w:val="22"/>
          <w:szCs w:val="22"/>
        </w:rPr>
        <w:t>highlight</w:t>
      </w:r>
      <w:r w:rsidR="00E9563F" w:rsidRPr="00E9563F">
        <w:rPr>
          <w:b/>
          <w:bCs/>
          <w:sz w:val="22"/>
          <w:szCs w:val="22"/>
        </w:rPr>
        <w:t xml:space="preserve"> </w:t>
      </w:r>
      <w:r w:rsidR="00C47846" w:rsidRPr="00E9563F">
        <w:rPr>
          <w:b/>
          <w:bCs/>
          <w:sz w:val="22"/>
          <w:szCs w:val="22"/>
        </w:rPr>
        <w:t xml:space="preserve">student </w:t>
      </w:r>
      <w:r w:rsidR="00C47846">
        <w:rPr>
          <w:b/>
          <w:bCs/>
          <w:sz w:val="22"/>
          <w:szCs w:val="22"/>
        </w:rPr>
        <w:t>achievement and</w:t>
      </w:r>
      <w:r w:rsidR="00C47846" w:rsidRPr="00E9563F">
        <w:rPr>
          <w:b/>
          <w:bCs/>
          <w:sz w:val="22"/>
          <w:szCs w:val="22"/>
        </w:rPr>
        <w:t xml:space="preserve"> </w:t>
      </w:r>
      <w:r w:rsidR="00E9563F" w:rsidRPr="00E9563F">
        <w:rPr>
          <w:b/>
          <w:bCs/>
          <w:sz w:val="22"/>
          <w:szCs w:val="22"/>
        </w:rPr>
        <w:t>the strengths of the program as well as</w:t>
      </w:r>
      <w:r w:rsidR="00C47846">
        <w:rPr>
          <w:b/>
          <w:bCs/>
          <w:sz w:val="22"/>
          <w:szCs w:val="22"/>
        </w:rPr>
        <w:t xml:space="preserve"> </w:t>
      </w:r>
      <w:r w:rsidR="00E9563F">
        <w:rPr>
          <w:b/>
          <w:bCs/>
          <w:sz w:val="22"/>
          <w:szCs w:val="22"/>
        </w:rPr>
        <w:t xml:space="preserve">a time to </w:t>
      </w:r>
      <w:r w:rsidR="00B2699F">
        <w:rPr>
          <w:b/>
          <w:bCs/>
          <w:sz w:val="22"/>
          <w:szCs w:val="22"/>
        </w:rPr>
        <w:t xml:space="preserve">meaningfully </w:t>
      </w:r>
      <w:r w:rsidR="00E9563F">
        <w:rPr>
          <w:b/>
          <w:bCs/>
          <w:sz w:val="22"/>
          <w:szCs w:val="22"/>
        </w:rPr>
        <w:t>reflect on</w:t>
      </w:r>
      <w:r w:rsidR="00577E9E">
        <w:rPr>
          <w:b/>
          <w:bCs/>
          <w:sz w:val="22"/>
          <w:szCs w:val="22"/>
        </w:rPr>
        <w:t xml:space="preserve"> </w:t>
      </w:r>
      <w:r w:rsidR="00E9563F" w:rsidRPr="00E9563F">
        <w:rPr>
          <w:b/>
          <w:bCs/>
          <w:sz w:val="22"/>
          <w:szCs w:val="22"/>
        </w:rPr>
        <w:t>curriculum</w:t>
      </w:r>
      <w:r w:rsidR="002F682A">
        <w:rPr>
          <w:b/>
          <w:bCs/>
          <w:sz w:val="22"/>
          <w:szCs w:val="22"/>
        </w:rPr>
        <w:t xml:space="preserve">, </w:t>
      </w:r>
      <w:r w:rsidR="00E9563F" w:rsidRPr="00E9563F">
        <w:rPr>
          <w:b/>
          <w:bCs/>
          <w:sz w:val="22"/>
          <w:szCs w:val="22"/>
        </w:rPr>
        <w:t>pedagog</w:t>
      </w:r>
      <w:r w:rsidR="008C0379">
        <w:rPr>
          <w:b/>
          <w:bCs/>
          <w:sz w:val="22"/>
          <w:szCs w:val="22"/>
        </w:rPr>
        <w:t>y</w:t>
      </w:r>
      <w:r w:rsidR="002F682A">
        <w:rPr>
          <w:b/>
          <w:bCs/>
          <w:sz w:val="22"/>
          <w:szCs w:val="22"/>
        </w:rPr>
        <w:t>, and the assessment process</w:t>
      </w:r>
      <w:r w:rsidR="008C0379">
        <w:rPr>
          <w:b/>
          <w:bCs/>
          <w:sz w:val="22"/>
          <w:szCs w:val="22"/>
        </w:rPr>
        <w:t>.</w:t>
      </w:r>
    </w:p>
    <w:p w14:paraId="72984A52" w14:textId="77777777" w:rsidR="00BD72C3" w:rsidRDefault="00BD72C3" w:rsidP="00B94C1F">
      <w:pPr>
        <w:pStyle w:val="Default"/>
        <w:tabs>
          <w:tab w:val="left" w:pos="10440"/>
          <w:tab w:val="left" w:pos="10530"/>
        </w:tabs>
        <w:spacing w:line="259" w:lineRule="auto"/>
        <w:ind w:right="450"/>
        <w:rPr>
          <w:b/>
          <w:bCs/>
          <w:sz w:val="22"/>
          <w:szCs w:val="22"/>
        </w:rPr>
      </w:pPr>
    </w:p>
    <w:p w14:paraId="40D62EFA" w14:textId="1D842BFD" w:rsidR="002D7C77" w:rsidRDefault="002D7C77" w:rsidP="00B94C1F">
      <w:pPr>
        <w:pStyle w:val="Default"/>
        <w:tabs>
          <w:tab w:val="left" w:pos="10440"/>
          <w:tab w:val="left" w:pos="10530"/>
        </w:tabs>
        <w:spacing w:line="259" w:lineRule="auto"/>
        <w:ind w:right="450"/>
        <w:rPr>
          <w:b/>
          <w:bCs/>
          <w:sz w:val="22"/>
          <w:szCs w:val="22"/>
        </w:rPr>
      </w:pPr>
      <w:r>
        <w:rPr>
          <w:b/>
          <w:bCs/>
          <w:sz w:val="22"/>
          <w:szCs w:val="22"/>
        </w:rPr>
        <w:t xml:space="preserve">The University Assessment Committee has developed the following guidelines to encourage the completion and submission of high-quality program-level assessment reports. Please also view the </w:t>
      </w:r>
      <w:hyperlink r:id="rId8" w:history="1">
        <w:r w:rsidRPr="00F64BFE">
          <w:rPr>
            <w:rStyle w:val="Hyperlink"/>
            <w:b/>
            <w:bCs/>
            <w:sz w:val="22"/>
            <w:szCs w:val="22"/>
          </w:rPr>
          <w:t>Assessment Report Feedback Form</w:t>
        </w:r>
      </w:hyperlink>
      <w:r>
        <w:rPr>
          <w:b/>
          <w:bCs/>
          <w:sz w:val="22"/>
          <w:szCs w:val="22"/>
        </w:rPr>
        <w:t xml:space="preserve"> to review expectations. Please contact Marissa Cope, Assessment Director, at any time with questions. </w:t>
      </w:r>
    </w:p>
    <w:p w14:paraId="73D50D7A" w14:textId="77777777" w:rsidR="002D7C77" w:rsidRPr="007062C3" w:rsidRDefault="002D7C77" w:rsidP="00B94C1F">
      <w:pPr>
        <w:pStyle w:val="Default"/>
        <w:tabs>
          <w:tab w:val="left" w:pos="10440"/>
          <w:tab w:val="left" w:pos="10530"/>
        </w:tabs>
        <w:spacing w:line="259" w:lineRule="auto"/>
        <w:ind w:right="450"/>
        <w:rPr>
          <w:b/>
          <w:bCs/>
          <w:sz w:val="22"/>
          <w:szCs w:val="22"/>
        </w:rPr>
      </w:pPr>
    </w:p>
    <w:p w14:paraId="4F72E74C" w14:textId="77777777" w:rsidR="002D7C77" w:rsidRPr="002D7C77" w:rsidRDefault="002D7C77" w:rsidP="00B94C1F">
      <w:pPr>
        <w:pStyle w:val="Default"/>
        <w:tabs>
          <w:tab w:val="left" w:pos="10440"/>
          <w:tab w:val="left" w:pos="10530"/>
        </w:tabs>
        <w:spacing w:line="259" w:lineRule="auto"/>
        <w:ind w:right="450"/>
        <w:rPr>
          <w:b/>
          <w:bCs/>
          <w:color w:val="1F497D" w:themeColor="text2"/>
          <w:sz w:val="22"/>
          <w:szCs w:val="22"/>
        </w:rPr>
      </w:pPr>
      <w:r w:rsidRPr="002D7C77">
        <w:rPr>
          <w:b/>
          <w:bCs/>
          <w:color w:val="1F497D" w:themeColor="text2"/>
          <w:sz w:val="22"/>
          <w:szCs w:val="22"/>
        </w:rPr>
        <w:t>Report Template</w:t>
      </w:r>
    </w:p>
    <w:p w14:paraId="062030B2" w14:textId="0E488A0D" w:rsidR="002D7C77" w:rsidRDefault="002D7C77" w:rsidP="00B94C1F">
      <w:pPr>
        <w:pStyle w:val="Default"/>
        <w:numPr>
          <w:ilvl w:val="0"/>
          <w:numId w:val="24"/>
        </w:numPr>
        <w:tabs>
          <w:tab w:val="left" w:pos="10440"/>
          <w:tab w:val="left" w:pos="10530"/>
        </w:tabs>
        <w:spacing w:line="259" w:lineRule="auto"/>
        <w:ind w:right="450"/>
        <w:rPr>
          <w:sz w:val="22"/>
          <w:szCs w:val="22"/>
        </w:rPr>
      </w:pPr>
      <w:r>
        <w:rPr>
          <w:sz w:val="22"/>
          <w:szCs w:val="22"/>
        </w:rPr>
        <w:t xml:space="preserve">Please ensure you are using the most recent program-level assessment report template, always available on the left side of </w:t>
      </w:r>
      <w:hyperlink r:id="rId9" w:history="1">
        <w:r w:rsidRPr="00F87815">
          <w:rPr>
            <w:rStyle w:val="Hyperlink"/>
            <w:sz w:val="22"/>
            <w:szCs w:val="22"/>
          </w:rPr>
          <w:t>this webpage</w:t>
        </w:r>
      </w:hyperlink>
      <w:r>
        <w:rPr>
          <w:sz w:val="22"/>
          <w:szCs w:val="22"/>
        </w:rPr>
        <w:t xml:space="preserve"> and included with these guidelines. If older templates are used, you </w:t>
      </w:r>
      <w:r w:rsidR="00A123A3">
        <w:rPr>
          <w:sz w:val="22"/>
          <w:szCs w:val="22"/>
        </w:rPr>
        <w:t>will</w:t>
      </w:r>
      <w:r>
        <w:rPr>
          <w:sz w:val="22"/>
          <w:szCs w:val="22"/>
        </w:rPr>
        <w:t xml:space="preserve"> be asked to resubmit using the most recent template to ensure all of the important information is included. </w:t>
      </w:r>
    </w:p>
    <w:p w14:paraId="1BF8C73A" w14:textId="77777777" w:rsidR="002D7C77" w:rsidRDefault="002D7C77" w:rsidP="00B94C1F">
      <w:pPr>
        <w:pStyle w:val="Default"/>
        <w:numPr>
          <w:ilvl w:val="0"/>
          <w:numId w:val="24"/>
        </w:numPr>
        <w:tabs>
          <w:tab w:val="left" w:pos="10440"/>
          <w:tab w:val="left" w:pos="10530"/>
        </w:tabs>
        <w:spacing w:line="259" w:lineRule="auto"/>
        <w:ind w:right="450"/>
        <w:rPr>
          <w:sz w:val="22"/>
          <w:szCs w:val="22"/>
        </w:rPr>
      </w:pPr>
      <w:r>
        <w:rPr>
          <w:sz w:val="22"/>
          <w:szCs w:val="22"/>
        </w:rPr>
        <w:t xml:space="preserve">If, for any reason, you did not implement your regular assessment process and </w:t>
      </w:r>
      <w:r w:rsidRPr="00612C71">
        <w:rPr>
          <w:sz w:val="22"/>
          <w:szCs w:val="22"/>
          <w:u w:val="single"/>
        </w:rPr>
        <w:t>did not collect data</w:t>
      </w:r>
      <w:r>
        <w:rPr>
          <w:sz w:val="22"/>
          <w:szCs w:val="22"/>
        </w:rPr>
        <w:t xml:space="preserve">, please contact Marissa Cope, Assessment Director, for an alternative report template to complete. </w:t>
      </w:r>
    </w:p>
    <w:p w14:paraId="31FFB624" w14:textId="77777777" w:rsidR="002D7C77" w:rsidRDefault="002D7C77" w:rsidP="00B94C1F">
      <w:pPr>
        <w:pStyle w:val="Default"/>
        <w:tabs>
          <w:tab w:val="left" w:pos="10440"/>
          <w:tab w:val="left" w:pos="10530"/>
        </w:tabs>
        <w:spacing w:line="259" w:lineRule="auto"/>
        <w:ind w:right="450"/>
        <w:rPr>
          <w:sz w:val="22"/>
          <w:szCs w:val="22"/>
        </w:rPr>
      </w:pPr>
    </w:p>
    <w:p w14:paraId="39FB5427" w14:textId="77777777" w:rsidR="002D7C77" w:rsidRPr="002D7C77" w:rsidRDefault="002D7C77" w:rsidP="00B94C1F">
      <w:pPr>
        <w:pStyle w:val="Default"/>
        <w:tabs>
          <w:tab w:val="left" w:pos="10440"/>
          <w:tab w:val="left" w:pos="10530"/>
        </w:tabs>
        <w:spacing w:line="259" w:lineRule="auto"/>
        <w:ind w:right="450"/>
        <w:rPr>
          <w:b/>
          <w:bCs/>
          <w:color w:val="1F497D" w:themeColor="text2"/>
          <w:sz w:val="22"/>
          <w:szCs w:val="22"/>
        </w:rPr>
      </w:pPr>
      <w:r w:rsidRPr="002D7C77">
        <w:rPr>
          <w:b/>
          <w:bCs/>
          <w:color w:val="1F497D" w:themeColor="text2"/>
          <w:sz w:val="22"/>
          <w:szCs w:val="22"/>
        </w:rPr>
        <w:t>General Information</w:t>
      </w:r>
    </w:p>
    <w:p w14:paraId="79D8242C" w14:textId="7300365E" w:rsidR="002D7C77" w:rsidRDefault="002D7C77" w:rsidP="00B94C1F">
      <w:pPr>
        <w:pStyle w:val="Default"/>
        <w:numPr>
          <w:ilvl w:val="0"/>
          <w:numId w:val="24"/>
        </w:numPr>
        <w:tabs>
          <w:tab w:val="left" w:pos="10440"/>
          <w:tab w:val="left" w:pos="10530"/>
        </w:tabs>
        <w:spacing w:line="259" w:lineRule="auto"/>
        <w:ind w:right="450"/>
        <w:rPr>
          <w:sz w:val="22"/>
          <w:szCs w:val="22"/>
        </w:rPr>
      </w:pPr>
      <w:r>
        <w:rPr>
          <w:sz w:val="22"/>
          <w:szCs w:val="22"/>
        </w:rPr>
        <w:t xml:space="preserve">Most reports reflect assessment of more than one student learning outcome; please </w:t>
      </w:r>
      <w:r w:rsidRPr="008A6324">
        <w:rPr>
          <w:rFonts w:cs="Arial"/>
          <w:sz w:val="22"/>
          <w:szCs w:val="22"/>
          <w14:textOutline w14:w="9525" w14:cap="rnd" w14:cmpd="sng" w14:algn="ctr">
            <w14:noFill/>
            <w14:prstDash w14:val="solid"/>
            <w14:bevel/>
          </w14:textOutline>
        </w:rPr>
        <w:t>organize your responses to the sections of this report by each student learning outcome assessed this year.</w:t>
      </w:r>
      <w:r>
        <w:rPr>
          <w:rFonts w:cs="Arial"/>
          <w:sz w:val="22"/>
          <w:szCs w:val="22"/>
          <w14:textOutline w14:w="9525" w14:cap="rnd" w14:cmpd="sng" w14:algn="ctr">
            <w14:noFill/>
            <w14:prstDash w14:val="solid"/>
            <w14:bevel/>
          </w14:textOutline>
        </w:rPr>
        <w:t xml:space="preserve"> </w:t>
      </w:r>
    </w:p>
    <w:p w14:paraId="73F09B2D" w14:textId="77777777" w:rsidR="002D7C77" w:rsidRDefault="002D7C77" w:rsidP="00B94C1F">
      <w:pPr>
        <w:pStyle w:val="Default"/>
        <w:numPr>
          <w:ilvl w:val="0"/>
          <w:numId w:val="24"/>
        </w:numPr>
        <w:tabs>
          <w:tab w:val="left" w:pos="10440"/>
          <w:tab w:val="left" w:pos="10530"/>
        </w:tabs>
        <w:spacing w:line="259" w:lineRule="auto"/>
        <w:ind w:right="450"/>
        <w:rPr>
          <w:sz w:val="22"/>
          <w:szCs w:val="22"/>
        </w:rPr>
      </w:pPr>
      <w:r>
        <w:rPr>
          <w:sz w:val="22"/>
          <w:szCs w:val="22"/>
        </w:rPr>
        <w:t xml:space="preserve">Please do not include any student names or initials in the report or the appendices, as these documents are posted online and are available to the SLU community. Please replace with Student 1 or Student A, etc. </w:t>
      </w:r>
    </w:p>
    <w:p w14:paraId="707DFC77" w14:textId="77777777" w:rsidR="002D7C77" w:rsidRDefault="002D7C77" w:rsidP="00B94C1F">
      <w:pPr>
        <w:pStyle w:val="Default"/>
        <w:numPr>
          <w:ilvl w:val="0"/>
          <w:numId w:val="24"/>
        </w:numPr>
        <w:tabs>
          <w:tab w:val="left" w:pos="10440"/>
          <w:tab w:val="left" w:pos="10530"/>
        </w:tabs>
        <w:spacing w:line="259" w:lineRule="auto"/>
        <w:ind w:right="450"/>
        <w:rPr>
          <w:sz w:val="22"/>
          <w:szCs w:val="22"/>
        </w:rPr>
      </w:pPr>
      <w:r>
        <w:rPr>
          <w:sz w:val="22"/>
          <w:szCs w:val="22"/>
        </w:rPr>
        <w:t xml:space="preserve">Please refrain from using only acronyms; most report readers/reviewers are not in your discipline. </w:t>
      </w:r>
    </w:p>
    <w:p w14:paraId="52D5C4AB" w14:textId="6A578835" w:rsidR="008616E6" w:rsidRPr="008616E6" w:rsidRDefault="008616E6" w:rsidP="00B94C1F">
      <w:pPr>
        <w:pStyle w:val="ListParagraph"/>
        <w:numPr>
          <w:ilvl w:val="0"/>
          <w:numId w:val="24"/>
        </w:numPr>
        <w:tabs>
          <w:tab w:val="left" w:pos="10440"/>
          <w:tab w:val="left" w:pos="10530"/>
        </w:tabs>
        <w:ind w:right="450"/>
        <w:rPr>
          <w:rFonts w:ascii="Times New Roman" w:hAnsi="Times New Roman" w:cs="Times New Roman"/>
          <w:bCs/>
        </w:rPr>
      </w:pPr>
      <w:r w:rsidRPr="008616E6">
        <w:rPr>
          <w:rFonts w:ascii="Calibri" w:hAnsi="Calibri" w:cs="Arial"/>
          <w:bCs/>
        </w:rPr>
        <w:t>Please do not just refer to the assessment plan or links to other documents; the report should serve as a stand-alone document with all relevant materials.</w:t>
      </w:r>
    </w:p>
    <w:p w14:paraId="2C4B4975" w14:textId="77777777" w:rsidR="002D7C77" w:rsidRDefault="002D7C77" w:rsidP="00B94C1F">
      <w:pPr>
        <w:pStyle w:val="Default"/>
        <w:tabs>
          <w:tab w:val="left" w:pos="10440"/>
          <w:tab w:val="left" w:pos="10530"/>
        </w:tabs>
        <w:spacing w:line="259" w:lineRule="auto"/>
        <w:ind w:right="450"/>
        <w:rPr>
          <w:sz w:val="22"/>
          <w:szCs w:val="22"/>
        </w:rPr>
      </w:pPr>
    </w:p>
    <w:p w14:paraId="5F4DDA74" w14:textId="77777777" w:rsidR="002D7C77" w:rsidRPr="002D7C77" w:rsidRDefault="002D7C77" w:rsidP="00B94C1F">
      <w:pPr>
        <w:pStyle w:val="Default"/>
        <w:tabs>
          <w:tab w:val="left" w:pos="10440"/>
          <w:tab w:val="left" w:pos="10530"/>
        </w:tabs>
        <w:spacing w:line="259" w:lineRule="auto"/>
        <w:ind w:right="450"/>
        <w:rPr>
          <w:b/>
          <w:bCs/>
          <w:color w:val="1F497D" w:themeColor="text2"/>
          <w:sz w:val="22"/>
          <w:szCs w:val="22"/>
        </w:rPr>
      </w:pPr>
      <w:r w:rsidRPr="002D7C77">
        <w:rPr>
          <w:b/>
          <w:bCs/>
          <w:color w:val="1F497D" w:themeColor="text2"/>
          <w:sz w:val="22"/>
          <w:szCs w:val="22"/>
        </w:rPr>
        <w:t>Use of Appendices</w:t>
      </w:r>
    </w:p>
    <w:p w14:paraId="48C282E2" w14:textId="77777777" w:rsidR="002D7C77" w:rsidRDefault="002D7C77" w:rsidP="00B94C1F">
      <w:pPr>
        <w:pStyle w:val="Default"/>
        <w:numPr>
          <w:ilvl w:val="0"/>
          <w:numId w:val="24"/>
        </w:numPr>
        <w:tabs>
          <w:tab w:val="left" w:pos="10440"/>
          <w:tab w:val="left" w:pos="10530"/>
        </w:tabs>
        <w:spacing w:line="259" w:lineRule="auto"/>
        <w:ind w:right="450"/>
        <w:rPr>
          <w:sz w:val="22"/>
          <w:szCs w:val="22"/>
        </w:rPr>
      </w:pPr>
      <w:r>
        <w:rPr>
          <w:sz w:val="22"/>
          <w:szCs w:val="22"/>
        </w:rPr>
        <w:t xml:space="preserve">Please include all assessment tools (e.g., rubrics, checklists, assignment prompts, survey questions) with the report document. If you do not want to share a full exam, for example, please share 1-2 example questions so that the readers/reviewers understand how the artifact(s) is/are a demonstration of the learning outcome(s). </w:t>
      </w:r>
    </w:p>
    <w:p w14:paraId="692403C5" w14:textId="134179DD" w:rsidR="002D7C77" w:rsidRDefault="002D7C77" w:rsidP="00B94C1F">
      <w:pPr>
        <w:pStyle w:val="Default"/>
        <w:numPr>
          <w:ilvl w:val="0"/>
          <w:numId w:val="24"/>
        </w:numPr>
        <w:tabs>
          <w:tab w:val="left" w:pos="10440"/>
          <w:tab w:val="left" w:pos="10530"/>
        </w:tabs>
        <w:spacing w:line="259" w:lineRule="auto"/>
        <w:ind w:right="450"/>
        <w:rPr>
          <w:sz w:val="22"/>
          <w:szCs w:val="22"/>
        </w:rPr>
      </w:pPr>
      <w:r>
        <w:rPr>
          <w:sz w:val="22"/>
          <w:szCs w:val="22"/>
        </w:rPr>
        <w:t xml:space="preserve">When including many pages of appendices, please provide a summary of information in the report narrative and direct the reader to specific pages in the appendices for further information. Please also label each appendix document at the top so that it is clear which </w:t>
      </w:r>
      <w:r w:rsidR="00D00452">
        <w:rPr>
          <w:sz w:val="22"/>
          <w:szCs w:val="22"/>
        </w:rPr>
        <w:t>pages</w:t>
      </w:r>
      <w:r>
        <w:rPr>
          <w:sz w:val="22"/>
          <w:szCs w:val="22"/>
        </w:rPr>
        <w:t xml:space="preserve"> are which appendices. </w:t>
      </w:r>
    </w:p>
    <w:p w14:paraId="25B19D72" w14:textId="77777777" w:rsidR="002D7C77" w:rsidRDefault="002D7C77" w:rsidP="00B94C1F">
      <w:pPr>
        <w:pStyle w:val="ListParagraph"/>
        <w:widowControl/>
        <w:numPr>
          <w:ilvl w:val="0"/>
          <w:numId w:val="24"/>
        </w:numPr>
        <w:tabs>
          <w:tab w:val="left" w:pos="10440"/>
          <w:tab w:val="left" w:pos="10530"/>
        </w:tabs>
        <w:spacing w:line="259" w:lineRule="auto"/>
        <w:ind w:right="450"/>
        <w:contextualSpacing/>
      </w:pPr>
      <w:r>
        <w:t>Clearly label additional documents if submitted separately from the report; whenever possible please include the report section number (e.g., 3 – Capstone Rubric).</w:t>
      </w:r>
    </w:p>
    <w:p w14:paraId="29F1E213" w14:textId="77777777" w:rsidR="002D7C77" w:rsidRDefault="002D7C77" w:rsidP="00F858DC">
      <w:pPr>
        <w:pStyle w:val="Default"/>
        <w:spacing w:line="259" w:lineRule="auto"/>
        <w:ind w:right="90"/>
        <w:rPr>
          <w:sz w:val="22"/>
          <w:szCs w:val="22"/>
        </w:rPr>
      </w:pPr>
    </w:p>
    <w:p w14:paraId="3ED69CA2" w14:textId="3CC951B8" w:rsidR="00084E32" w:rsidRDefault="00084E32" w:rsidP="00F858DC">
      <w:pPr>
        <w:pStyle w:val="Default"/>
        <w:spacing w:line="259" w:lineRule="auto"/>
        <w:ind w:right="90"/>
        <w:rPr>
          <w:sz w:val="22"/>
          <w:szCs w:val="22"/>
        </w:rPr>
      </w:pPr>
    </w:p>
    <w:p w14:paraId="4096D8F3" w14:textId="7CC555F9" w:rsidR="00084E32" w:rsidRDefault="00B94C1F" w:rsidP="00F858DC">
      <w:pPr>
        <w:pStyle w:val="Default"/>
        <w:spacing w:line="259" w:lineRule="auto"/>
        <w:ind w:right="90"/>
        <w:rPr>
          <w:sz w:val="22"/>
          <w:szCs w:val="22"/>
        </w:rPr>
      </w:pPr>
      <w:r>
        <w:rPr>
          <w:sz w:val="22"/>
          <w:szCs w:val="22"/>
        </w:rPr>
        <w:t xml:space="preserve">Please see the next page </w:t>
      </w:r>
      <w:r w:rsidR="00F314E9">
        <w:rPr>
          <w:sz w:val="22"/>
          <w:szCs w:val="22"/>
        </w:rPr>
        <w:t xml:space="preserve">for </w:t>
      </w:r>
      <w:r>
        <w:rPr>
          <w:sz w:val="22"/>
          <w:szCs w:val="22"/>
        </w:rPr>
        <w:t>report template section-specific guidance.</w:t>
      </w:r>
    </w:p>
    <w:p w14:paraId="051F5D4B" w14:textId="77777777" w:rsidR="00084E32" w:rsidRDefault="00084E32" w:rsidP="00F858DC">
      <w:pPr>
        <w:pStyle w:val="Default"/>
        <w:spacing w:line="259" w:lineRule="auto"/>
        <w:ind w:right="90"/>
        <w:rPr>
          <w:sz w:val="22"/>
          <w:szCs w:val="22"/>
        </w:rPr>
      </w:pPr>
    </w:p>
    <w:p w14:paraId="11BAF4C3" w14:textId="77777777" w:rsidR="00084E32" w:rsidRDefault="00084E32" w:rsidP="00F858DC">
      <w:pPr>
        <w:pStyle w:val="Default"/>
        <w:spacing w:line="259" w:lineRule="auto"/>
        <w:ind w:right="90"/>
        <w:rPr>
          <w:sz w:val="22"/>
          <w:szCs w:val="22"/>
        </w:rPr>
      </w:pPr>
    </w:p>
    <w:p w14:paraId="2ED955A7" w14:textId="77777777" w:rsidR="00084E32" w:rsidRDefault="00084E32" w:rsidP="00F858DC">
      <w:pPr>
        <w:pStyle w:val="Default"/>
        <w:spacing w:line="259" w:lineRule="auto"/>
        <w:ind w:right="90"/>
        <w:rPr>
          <w:sz w:val="22"/>
          <w:szCs w:val="22"/>
        </w:rPr>
      </w:pPr>
    </w:p>
    <w:p w14:paraId="3D063B3B" w14:textId="77777777" w:rsidR="00084E32" w:rsidRDefault="00084E32" w:rsidP="00F858DC">
      <w:pPr>
        <w:pStyle w:val="Default"/>
        <w:spacing w:line="259" w:lineRule="auto"/>
        <w:ind w:right="90"/>
        <w:rPr>
          <w:sz w:val="22"/>
          <w:szCs w:val="22"/>
        </w:rPr>
      </w:pPr>
    </w:p>
    <w:p w14:paraId="2F2597F8" w14:textId="77777777" w:rsidR="00084E32" w:rsidRDefault="00084E32" w:rsidP="00F858DC">
      <w:pPr>
        <w:pStyle w:val="Default"/>
        <w:spacing w:line="259" w:lineRule="auto"/>
        <w:ind w:right="90"/>
        <w:rPr>
          <w:sz w:val="22"/>
          <w:szCs w:val="22"/>
        </w:rPr>
      </w:pPr>
    </w:p>
    <w:p w14:paraId="566A8CE4" w14:textId="77777777" w:rsidR="00084E32" w:rsidRDefault="00084E32" w:rsidP="00F858DC">
      <w:pPr>
        <w:pStyle w:val="Default"/>
        <w:spacing w:line="259" w:lineRule="auto"/>
        <w:ind w:right="90"/>
        <w:rPr>
          <w:sz w:val="22"/>
          <w:szCs w:val="22"/>
        </w:rPr>
      </w:pPr>
    </w:p>
    <w:p w14:paraId="7085A75F" w14:textId="77777777" w:rsidR="00084E32" w:rsidRDefault="00084E32" w:rsidP="00F858DC">
      <w:pPr>
        <w:pStyle w:val="Default"/>
        <w:spacing w:line="259" w:lineRule="auto"/>
        <w:ind w:right="90"/>
        <w:rPr>
          <w:sz w:val="22"/>
          <w:szCs w:val="22"/>
        </w:rPr>
      </w:pPr>
    </w:p>
    <w:p w14:paraId="1BC5F986" w14:textId="77777777" w:rsidR="00084E32" w:rsidRDefault="00084E32" w:rsidP="00F858DC">
      <w:pPr>
        <w:pStyle w:val="Default"/>
        <w:spacing w:line="259" w:lineRule="auto"/>
        <w:ind w:right="90"/>
        <w:rPr>
          <w:sz w:val="22"/>
          <w:szCs w:val="22"/>
        </w:rPr>
      </w:pPr>
    </w:p>
    <w:p w14:paraId="15FEAA85" w14:textId="77777777" w:rsidR="00084E32" w:rsidRDefault="00084E32" w:rsidP="00F858DC">
      <w:pPr>
        <w:pStyle w:val="Default"/>
        <w:spacing w:line="259" w:lineRule="auto"/>
        <w:ind w:right="90"/>
        <w:rPr>
          <w:sz w:val="22"/>
          <w:szCs w:val="22"/>
        </w:rPr>
      </w:pPr>
    </w:p>
    <w:p w14:paraId="6D94C694" w14:textId="77777777" w:rsidR="00084E32" w:rsidRDefault="00084E32" w:rsidP="00F858DC">
      <w:pPr>
        <w:pStyle w:val="Default"/>
        <w:spacing w:line="259" w:lineRule="auto"/>
        <w:ind w:right="90"/>
        <w:rPr>
          <w:sz w:val="22"/>
          <w:szCs w:val="22"/>
        </w:rPr>
      </w:pPr>
    </w:p>
    <w:p w14:paraId="3F7ACD91" w14:textId="32A55016" w:rsidR="002D7C77" w:rsidRPr="002D7C77" w:rsidRDefault="002D7C77" w:rsidP="00F858DC">
      <w:pPr>
        <w:pStyle w:val="Default"/>
        <w:spacing w:line="259" w:lineRule="auto"/>
        <w:ind w:right="90"/>
        <w:rPr>
          <w:b/>
          <w:bCs/>
          <w:color w:val="1F497D" w:themeColor="text2"/>
          <w:sz w:val="22"/>
          <w:szCs w:val="22"/>
        </w:rPr>
      </w:pPr>
      <w:r w:rsidRPr="002D7C77">
        <w:rPr>
          <w:b/>
          <w:bCs/>
          <w:color w:val="1F497D" w:themeColor="text2"/>
          <w:sz w:val="22"/>
          <w:szCs w:val="22"/>
        </w:rPr>
        <w:t>Section 4: Data and Results Presentation</w:t>
      </w:r>
    </w:p>
    <w:p w14:paraId="652D0545" w14:textId="4F5F7C17" w:rsidR="002D7C77" w:rsidRDefault="002D7C77" w:rsidP="00F858DC">
      <w:pPr>
        <w:pStyle w:val="ListParagraph"/>
        <w:widowControl/>
        <w:numPr>
          <w:ilvl w:val="0"/>
          <w:numId w:val="24"/>
        </w:numPr>
        <w:spacing w:line="259" w:lineRule="auto"/>
        <w:ind w:right="90"/>
        <w:contextualSpacing/>
      </w:pPr>
      <w:r>
        <w:t xml:space="preserve">Please always include actual data in the report, not just a </w:t>
      </w:r>
      <w:r w:rsidR="00F84707">
        <w:t xml:space="preserve">narrative </w:t>
      </w:r>
      <w:r>
        <w:t>summary.</w:t>
      </w:r>
    </w:p>
    <w:p w14:paraId="0B3020DB" w14:textId="77777777" w:rsidR="002D7C77" w:rsidRPr="003007BC" w:rsidRDefault="002D7C77" w:rsidP="00F858DC">
      <w:pPr>
        <w:pStyle w:val="Default"/>
        <w:numPr>
          <w:ilvl w:val="0"/>
          <w:numId w:val="24"/>
        </w:numPr>
        <w:spacing w:line="259" w:lineRule="auto"/>
        <w:ind w:right="90"/>
        <w:rPr>
          <w:sz w:val="22"/>
          <w:szCs w:val="22"/>
        </w:rPr>
      </w:pPr>
      <w:r w:rsidRPr="003007BC">
        <w:rPr>
          <w:sz w:val="22"/>
          <w:szCs w:val="22"/>
        </w:rPr>
        <w:t xml:space="preserve">When using rubrics, it is very helpful to see a table of the data aggregated, such that we can easily see how many students scored at each level on each rubric criterion. Please include a table of the frequency of ratings. For example: </w:t>
      </w:r>
    </w:p>
    <w:p w14:paraId="50691D8A" w14:textId="77777777" w:rsidR="002D7C77" w:rsidRDefault="002D7C77" w:rsidP="002D7C77">
      <w:pPr>
        <w:pStyle w:val="Default"/>
        <w:ind w:right="-360"/>
      </w:pPr>
    </w:p>
    <w:tbl>
      <w:tblPr>
        <w:tblW w:w="926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160"/>
        <w:gridCol w:w="2368"/>
        <w:gridCol w:w="2368"/>
        <w:gridCol w:w="2369"/>
      </w:tblGrid>
      <w:tr w:rsidR="002D7C77" w14:paraId="60EE9019" w14:textId="77777777" w:rsidTr="006A3293">
        <w:trPr>
          <w:trHeight w:val="395"/>
          <w:jc w:val="center"/>
        </w:trPr>
        <w:tc>
          <w:tcPr>
            <w:tcW w:w="2160" w:type="dxa"/>
          </w:tcPr>
          <w:p w14:paraId="6B9F28DF" w14:textId="77777777" w:rsidR="002D7C77" w:rsidRDefault="002D7C77" w:rsidP="006A3293">
            <w:pPr>
              <w:pStyle w:val="Default"/>
              <w:ind w:right="-360"/>
              <w:rPr>
                <w:b/>
                <w:bCs/>
                <w:sz w:val="18"/>
                <w:szCs w:val="18"/>
              </w:rPr>
            </w:pPr>
          </w:p>
        </w:tc>
        <w:tc>
          <w:tcPr>
            <w:tcW w:w="2368" w:type="dxa"/>
          </w:tcPr>
          <w:p w14:paraId="53EFE8DF" w14:textId="77777777" w:rsidR="002D7C77" w:rsidRPr="00CC4319" w:rsidRDefault="002D7C77" w:rsidP="006A3293">
            <w:pPr>
              <w:pStyle w:val="Default"/>
              <w:jc w:val="center"/>
              <w:rPr>
                <w:b/>
                <w:bCs/>
                <w:sz w:val="20"/>
                <w:szCs w:val="20"/>
              </w:rPr>
            </w:pPr>
            <w:r w:rsidRPr="00CC4319">
              <w:rPr>
                <w:b/>
                <w:bCs/>
                <w:sz w:val="20"/>
                <w:szCs w:val="20"/>
              </w:rPr>
              <w:t>Rating 1</w:t>
            </w:r>
          </w:p>
          <w:p w14:paraId="35C5A893" w14:textId="77777777" w:rsidR="002D7C77" w:rsidRPr="00CC4319" w:rsidRDefault="002D7C77" w:rsidP="006A3293">
            <w:pPr>
              <w:pStyle w:val="Default"/>
              <w:jc w:val="center"/>
              <w:rPr>
                <w:b/>
                <w:bCs/>
                <w:sz w:val="20"/>
                <w:szCs w:val="20"/>
              </w:rPr>
            </w:pPr>
            <w:r w:rsidRPr="00CC4319">
              <w:rPr>
                <w:b/>
                <w:bCs/>
                <w:sz w:val="20"/>
                <w:szCs w:val="20"/>
              </w:rPr>
              <w:t>(e.g., Beginner)</w:t>
            </w:r>
          </w:p>
        </w:tc>
        <w:tc>
          <w:tcPr>
            <w:tcW w:w="2368" w:type="dxa"/>
          </w:tcPr>
          <w:p w14:paraId="7AE0E903" w14:textId="77777777" w:rsidR="002D7C77" w:rsidRPr="00CC4319" w:rsidRDefault="002D7C77" w:rsidP="006A3293">
            <w:pPr>
              <w:pStyle w:val="Default"/>
              <w:jc w:val="center"/>
              <w:rPr>
                <w:b/>
                <w:bCs/>
                <w:sz w:val="20"/>
                <w:szCs w:val="20"/>
              </w:rPr>
            </w:pPr>
            <w:r w:rsidRPr="00CC4319">
              <w:rPr>
                <w:b/>
                <w:bCs/>
                <w:sz w:val="20"/>
                <w:szCs w:val="20"/>
              </w:rPr>
              <w:t>Rating 2</w:t>
            </w:r>
          </w:p>
          <w:p w14:paraId="21582196" w14:textId="77777777" w:rsidR="002D7C77" w:rsidRPr="00CC4319" w:rsidRDefault="002D7C77" w:rsidP="006A3293">
            <w:pPr>
              <w:pStyle w:val="Default"/>
              <w:jc w:val="center"/>
              <w:rPr>
                <w:b/>
                <w:bCs/>
                <w:sz w:val="20"/>
                <w:szCs w:val="20"/>
              </w:rPr>
            </w:pPr>
            <w:r w:rsidRPr="00CC4319">
              <w:rPr>
                <w:b/>
                <w:bCs/>
                <w:sz w:val="20"/>
                <w:szCs w:val="20"/>
              </w:rPr>
              <w:t>(e.g., Developing)</w:t>
            </w:r>
          </w:p>
        </w:tc>
        <w:tc>
          <w:tcPr>
            <w:tcW w:w="2369" w:type="dxa"/>
          </w:tcPr>
          <w:p w14:paraId="4D0D36F5" w14:textId="77777777" w:rsidR="002D7C77" w:rsidRPr="00CC4319" w:rsidRDefault="002D7C77" w:rsidP="006A3293">
            <w:pPr>
              <w:pStyle w:val="Default"/>
              <w:jc w:val="center"/>
              <w:rPr>
                <w:b/>
                <w:bCs/>
                <w:sz w:val="20"/>
                <w:szCs w:val="20"/>
              </w:rPr>
            </w:pPr>
            <w:r w:rsidRPr="00CC4319">
              <w:rPr>
                <w:b/>
                <w:bCs/>
                <w:sz w:val="20"/>
                <w:szCs w:val="20"/>
              </w:rPr>
              <w:t>Rating 3</w:t>
            </w:r>
          </w:p>
          <w:p w14:paraId="0F022914" w14:textId="77777777" w:rsidR="002D7C77" w:rsidRPr="00CC4319" w:rsidRDefault="002D7C77" w:rsidP="006A3293">
            <w:pPr>
              <w:pStyle w:val="Default"/>
              <w:jc w:val="center"/>
              <w:rPr>
                <w:b/>
                <w:bCs/>
                <w:sz w:val="20"/>
                <w:szCs w:val="20"/>
              </w:rPr>
            </w:pPr>
            <w:r w:rsidRPr="00CC4319">
              <w:rPr>
                <w:b/>
                <w:bCs/>
                <w:sz w:val="20"/>
                <w:szCs w:val="20"/>
              </w:rPr>
              <w:t>(e.g., Proficient)</w:t>
            </w:r>
          </w:p>
        </w:tc>
      </w:tr>
      <w:tr w:rsidR="002D7C77" w14:paraId="31DBAA0C" w14:textId="77777777" w:rsidTr="006A3293">
        <w:trPr>
          <w:trHeight w:val="810"/>
          <w:jc w:val="center"/>
        </w:trPr>
        <w:tc>
          <w:tcPr>
            <w:tcW w:w="2160" w:type="dxa"/>
          </w:tcPr>
          <w:p w14:paraId="3B1AF2E3" w14:textId="77777777" w:rsidR="002D7C77" w:rsidRPr="004E1462" w:rsidRDefault="002D7C77" w:rsidP="006A3293">
            <w:pPr>
              <w:pStyle w:val="Default"/>
              <w:rPr>
                <w:sz w:val="20"/>
                <w:szCs w:val="20"/>
              </w:rPr>
            </w:pPr>
            <w:r w:rsidRPr="004E1462">
              <w:rPr>
                <w:b/>
                <w:bCs/>
                <w:sz w:val="20"/>
                <w:szCs w:val="20"/>
              </w:rPr>
              <w:t xml:space="preserve">Criterion/Rubric Row 1 </w:t>
            </w:r>
          </w:p>
          <w:p w14:paraId="13E4C635" w14:textId="77777777" w:rsidR="002D7C77" w:rsidRPr="004E1462" w:rsidRDefault="002D7C77" w:rsidP="006A3293">
            <w:pPr>
              <w:pStyle w:val="Default"/>
              <w:rPr>
                <w:sz w:val="20"/>
                <w:szCs w:val="20"/>
              </w:rPr>
            </w:pPr>
            <w:r w:rsidRPr="004E1462">
              <w:rPr>
                <w:sz w:val="20"/>
                <w:szCs w:val="20"/>
              </w:rPr>
              <w:t xml:space="preserve">(e.g., Oral Communication) </w:t>
            </w:r>
          </w:p>
        </w:tc>
        <w:tc>
          <w:tcPr>
            <w:tcW w:w="2368" w:type="dxa"/>
          </w:tcPr>
          <w:p w14:paraId="4A94ADA1" w14:textId="77777777" w:rsidR="002D7C77" w:rsidRDefault="002D7C77" w:rsidP="006A3293">
            <w:pPr>
              <w:pStyle w:val="Default"/>
              <w:jc w:val="center"/>
              <w:rPr>
                <w:sz w:val="18"/>
                <w:szCs w:val="18"/>
              </w:rPr>
            </w:pPr>
            <w:r>
              <w:rPr>
                <w:sz w:val="18"/>
                <w:szCs w:val="18"/>
              </w:rPr>
              <w:t>#/% of students who received this rating on this criterion</w:t>
            </w:r>
          </w:p>
        </w:tc>
        <w:tc>
          <w:tcPr>
            <w:tcW w:w="2368" w:type="dxa"/>
          </w:tcPr>
          <w:p w14:paraId="44D5D32D" w14:textId="77777777" w:rsidR="002D7C77" w:rsidRDefault="002D7C77" w:rsidP="006A3293">
            <w:pPr>
              <w:pStyle w:val="Default"/>
              <w:jc w:val="center"/>
              <w:rPr>
                <w:sz w:val="18"/>
                <w:szCs w:val="18"/>
              </w:rPr>
            </w:pPr>
            <w:r>
              <w:rPr>
                <w:sz w:val="18"/>
                <w:szCs w:val="18"/>
              </w:rPr>
              <w:t>#/% of students who received this rating on this criterion</w:t>
            </w:r>
          </w:p>
        </w:tc>
        <w:tc>
          <w:tcPr>
            <w:tcW w:w="2369" w:type="dxa"/>
          </w:tcPr>
          <w:p w14:paraId="5A134F72" w14:textId="77777777" w:rsidR="002D7C77" w:rsidRDefault="002D7C77" w:rsidP="006A3293">
            <w:pPr>
              <w:pStyle w:val="Default"/>
              <w:jc w:val="center"/>
              <w:rPr>
                <w:sz w:val="18"/>
                <w:szCs w:val="18"/>
              </w:rPr>
            </w:pPr>
            <w:r>
              <w:rPr>
                <w:sz w:val="18"/>
                <w:szCs w:val="18"/>
              </w:rPr>
              <w:t>#/% of students who received this rating on this criterion</w:t>
            </w:r>
          </w:p>
        </w:tc>
      </w:tr>
      <w:tr w:rsidR="002D7C77" w14:paraId="164DC0A9" w14:textId="77777777" w:rsidTr="006A3293">
        <w:trPr>
          <w:trHeight w:val="810"/>
          <w:jc w:val="center"/>
        </w:trPr>
        <w:tc>
          <w:tcPr>
            <w:tcW w:w="2160" w:type="dxa"/>
          </w:tcPr>
          <w:p w14:paraId="53175BD6" w14:textId="77777777" w:rsidR="002D7C77" w:rsidRPr="004E1462" w:rsidRDefault="002D7C77" w:rsidP="006A3293">
            <w:pPr>
              <w:pStyle w:val="Default"/>
              <w:rPr>
                <w:sz w:val="20"/>
                <w:szCs w:val="20"/>
              </w:rPr>
            </w:pPr>
            <w:r w:rsidRPr="004E1462">
              <w:rPr>
                <w:b/>
                <w:bCs/>
                <w:sz w:val="20"/>
                <w:szCs w:val="20"/>
              </w:rPr>
              <w:t xml:space="preserve">Criterion/Rubric Row 2 </w:t>
            </w:r>
          </w:p>
          <w:p w14:paraId="422AF38A" w14:textId="77777777" w:rsidR="002D7C77" w:rsidRPr="004E1462" w:rsidRDefault="002D7C77" w:rsidP="006A3293">
            <w:pPr>
              <w:pStyle w:val="Default"/>
              <w:rPr>
                <w:sz w:val="20"/>
                <w:szCs w:val="20"/>
              </w:rPr>
            </w:pPr>
            <w:r w:rsidRPr="004E1462">
              <w:rPr>
                <w:sz w:val="20"/>
                <w:szCs w:val="20"/>
              </w:rPr>
              <w:t xml:space="preserve">(e.g., Written Communication </w:t>
            </w:r>
          </w:p>
        </w:tc>
        <w:tc>
          <w:tcPr>
            <w:tcW w:w="2368" w:type="dxa"/>
          </w:tcPr>
          <w:p w14:paraId="04CDC3F6" w14:textId="77777777" w:rsidR="002D7C77" w:rsidRDefault="002D7C77" w:rsidP="006A3293">
            <w:pPr>
              <w:pStyle w:val="Default"/>
              <w:jc w:val="center"/>
              <w:rPr>
                <w:sz w:val="18"/>
                <w:szCs w:val="18"/>
              </w:rPr>
            </w:pPr>
            <w:r>
              <w:rPr>
                <w:sz w:val="18"/>
                <w:szCs w:val="18"/>
              </w:rPr>
              <w:t>#/% of students who received this rating on this criterion</w:t>
            </w:r>
          </w:p>
        </w:tc>
        <w:tc>
          <w:tcPr>
            <w:tcW w:w="2368" w:type="dxa"/>
          </w:tcPr>
          <w:p w14:paraId="64E36B23" w14:textId="77777777" w:rsidR="002D7C77" w:rsidRDefault="002D7C77" w:rsidP="006A3293">
            <w:pPr>
              <w:pStyle w:val="Default"/>
              <w:jc w:val="center"/>
              <w:rPr>
                <w:sz w:val="18"/>
                <w:szCs w:val="18"/>
              </w:rPr>
            </w:pPr>
            <w:r>
              <w:rPr>
                <w:sz w:val="18"/>
                <w:szCs w:val="18"/>
              </w:rPr>
              <w:t>#/% of students who received this rating on this criterion</w:t>
            </w:r>
          </w:p>
        </w:tc>
        <w:tc>
          <w:tcPr>
            <w:tcW w:w="2369" w:type="dxa"/>
          </w:tcPr>
          <w:p w14:paraId="03921574" w14:textId="77777777" w:rsidR="002D7C77" w:rsidRDefault="002D7C77" w:rsidP="006A3293">
            <w:pPr>
              <w:pStyle w:val="Default"/>
              <w:jc w:val="center"/>
              <w:rPr>
                <w:sz w:val="18"/>
                <w:szCs w:val="18"/>
              </w:rPr>
            </w:pPr>
            <w:r>
              <w:rPr>
                <w:sz w:val="18"/>
                <w:szCs w:val="18"/>
              </w:rPr>
              <w:t>#/% of students who received this rating on this criterion</w:t>
            </w:r>
          </w:p>
        </w:tc>
      </w:tr>
      <w:tr w:rsidR="002D7C77" w14:paraId="32BCD260" w14:textId="77777777" w:rsidTr="006A3293">
        <w:trPr>
          <w:trHeight w:val="495"/>
          <w:jc w:val="center"/>
        </w:trPr>
        <w:tc>
          <w:tcPr>
            <w:tcW w:w="2160" w:type="dxa"/>
          </w:tcPr>
          <w:p w14:paraId="3FE4CBBE" w14:textId="77777777" w:rsidR="002D7C77" w:rsidRPr="004E1462" w:rsidRDefault="002D7C77" w:rsidP="006A3293">
            <w:pPr>
              <w:pStyle w:val="Default"/>
              <w:rPr>
                <w:sz w:val="20"/>
                <w:szCs w:val="20"/>
              </w:rPr>
            </w:pPr>
            <w:r w:rsidRPr="004E1462">
              <w:rPr>
                <w:b/>
                <w:bCs/>
                <w:sz w:val="20"/>
                <w:szCs w:val="20"/>
              </w:rPr>
              <w:t xml:space="preserve">Criterion/Rubric Row 3 </w:t>
            </w:r>
          </w:p>
          <w:p w14:paraId="47690247" w14:textId="77777777" w:rsidR="002D7C77" w:rsidRPr="004E1462" w:rsidRDefault="002D7C77" w:rsidP="006A3293">
            <w:pPr>
              <w:pStyle w:val="Default"/>
              <w:rPr>
                <w:sz w:val="20"/>
                <w:szCs w:val="20"/>
              </w:rPr>
            </w:pPr>
            <w:r w:rsidRPr="004E1462">
              <w:rPr>
                <w:sz w:val="20"/>
                <w:szCs w:val="20"/>
              </w:rPr>
              <w:t xml:space="preserve">(e.g., Active Listening Skills) </w:t>
            </w:r>
          </w:p>
        </w:tc>
        <w:tc>
          <w:tcPr>
            <w:tcW w:w="2368" w:type="dxa"/>
          </w:tcPr>
          <w:p w14:paraId="228937DC" w14:textId="77777777" w:rsidR="002D7C77" w:rsidRDefault="002D7C77" w:rsidP="006A3293">
            <w:pPr>
              <w:pStyle w:val="Default"/>
              <w:jc w:val="center"/>
              <w:rPr>
                <w:sz w:val="18"/>
                <w:szCs w:val="18"/>
              </w:rPr>
            </w:pPr>
            <w:r>
              <w:rPr>
                <w:sz w:val="18"/>
                <w:szCs w:val="18"/>
              </w:rPr>
              <w:t>#/% of students who received this rating on this criterion</w:t>
            </w:r>
          </w:p>
        </w:tc>
        <w:tc>
          <w:tcPr>
            <w:tcW w:w="2368" w:type="dxa"/>
          </w:tcPr>
          <w:p w14:paraId="0530B324" w14:textId="77777777" w:rsidR="002D7C77" w:rsidRDefault="002D7C77" w:rsidP="006A3293">
            <w:pPr>
              <w:pStyle w:val="Default"/>
              <w:jc w:val="center"/>
              <w:rPr>
                <w:sz w:val="18"/>
                <w:szCs w:val="18"/>
              </w:rPr>
            </w:pPr>
            <w:r>
              <w:rPr>
                <w:sz w:val="18"/>
                <w:szCs w:val="18"/>
              </w:rPr>
              <w:t>#/% of students who received this rating on this criterion</w:t>
            </w:r>
          </w:p>
        </w:tc>
        <w:tc>
          <w:tcPr>
            <w:tcW w:w="2369" w:type="dxa"/>
          </w:tcPr>
          <w:p w14:paraId="385512BE" w14:textId="77777777" w:rsidR="002D7C77" w:rsidRDefault="002D7C77" w:rsidP="006A3293">
            <w:pPr>
              <w:pStyle w:val="Default"/>
              <w:jc w:val="center"/>
              <w:rPr>
                <w:sz w:val="18"/>
                <w:szCs w:val="18"/>
              </w:rPr>
            </w:pPr>
            <w:r>
              <w:rPr>
                <w:sz w:val="18"/>
                <w:szCs w:val="18"/>
              </w:rPr>
              <w:t>#/% of students who received this rating on this criterion</w:t>
            </w:r>
          </w:p>
        </w:tc>
      </w:tr>
    </w:tbl>
    <w:p w14:paraId="164902D4" w14:textId="77777777" w:rsidR="002D7C77" w:rsidRDefault="002D7C77" w:rsidP="002D7C77">
      <w:pPr>
        <w:ind w:right="-360"/>
        <w:rPr>
          <w:b/>
          <w:bCs/>
          <w:color w:val="1F497D" w:themeColor="text2"/>
        </w:rPr>
      </w:pPr>
    </w:p>
    <w:p w14:paraId="78B2D421" w14:textId="77777777" w:rsidR="002D7C77" w:rsidRDefault="002D7C77" w:rsidP="002D7C77">
      <w:pPr>
        <w:ind w:right="-360"/>
        <w:rPr>
          <w:b/>
          <w:bCs/>
          <w:color w:val="1F497D" w:themeColor="text2"/>
        </w:rPr>
      </w:pPr>
    </w:p>
    <w:p w14:paraId="10DF6E11" w14:textId="09FE37E4" w:rsidR="002D7C77" w:rsidRPr="002D7C77" w:rsidRDefault="002D7C77" w:rsidP="00F858DC">
      <w:pPr>
        <w:ind w:right="90"/>
        <w:rPr>
          <w:b/>
          <w:bCs/>
          <w:color w:val="1F497D" w:themeColor="text2"/>
        </w:rPr>
      </w:pPr>
      <w:r w:rsidRPr="002D7C77">
        <w:rPr>
          <w:b/>
          <w:bCs/>
          <w:color w:val="1F497D" w:themeColor="text2"/>
        </w:rPr>
        <w:t>Section 5: Findings: Interpretations and Conclusions</w:t>
      </w:r>
    </w:p>
    <w:p w14:paraId="668E36B3" w14:textId="77777777" w:rsidR="002D7C77" w:rsidRDefault="002D7C77" w:rsidP="00F858DC">
      <w:pPr>
        <w:pStyle w:val="ListParagraph"/>
        <w:widowControl/>
        <w:numPr>
          <w:ilvl w:val="0"/>
          <w:numId w:val="27"/>
        </w:numPr>
        <w:spacing w:line="259" w:lineRule="auto"/>
        <w:ind w:right="90"/>
        <w:contextualSpacing/>
      </w:pPr>
      <w:r w:rsidRPr="007E14A8">
        <w:t>Please use this section to ascribe meaning to the data/results shared in Section 4.</w:t>
      </w:r>
    </w:p>
    <w:p w14:paraId="78D55787" w14:textId="77777777" w:rsidR="002D7C77" w:rsidRDefault="002D7C77" w:rsidP="00F858DC">
      <w:pPr>
        <w:pStyle w:val="ListParagraph"/>
        <w:widowControl/>
        <w:numPr>
          <w:ilvl w:val="0"/>
          <w:numId w:val="27"/>
        </w:numPr>
        <w:spacing w:line="259" w:lineRule="auto"/>
        <w:ind w:right="90"/>
        <w:contextualSpacing/>
      </w:pPr>
      <w:r>
        <w:t>Please address both the strengths and areas for improvement of your program based on your data/results.</w:t>
      </w:r>
    </w:p>
    <w:p w14:paraId="2B8BC277" w14:textId="77777777" w:rsidR="002D7C77" w:rsidRDefault="002D7C77" w:rsidP="00F858DC">
      <w:pPr>
        <w:ind w:right="90"/>
        <w:rPr>
          <w:b/>
          <w:bCs/>
        </w:rPr>
      </w:pPr>
    </w:p>
    <w:p w14:paraId="2BB022C7" w14:textId="77777777" w:rsidR="002D7C77" w:rsidRPr="00B42789" w:rsidRDefault="002D7C77" w:rsidP="00F858DC">
      <w:pPr>
        <w:ind w:right="90"/>
        <w:rPr>
          <w:b/>
          <w:bCs/>
          <w:color w:val="3071C3" w:themeColor="text2" w:themeTint="BF"/>
        </w:rPr>
      </w:pPr>
      <w:r w:rsidRPr="002D7C77">
        <w:rPr>
          <w:b/>
          <w:bCs/>
          <w:color w:val="1F497D" w:themeColor="text2"/>
        </w:rPr>
        <w:t>Section 6: Dissemination and Use of Current Assessment Findings</w:t>
      </w:r>
    </w:p>
    <w:p w14:paraId="1F32F414" w14:textId="77777777" w:rsidR="002D7C77" w:rsidRDefault="002D7C77" w:rsidP="00F858DC">
      <w:pPr>
        <w:pStyle w:val="ListParagraph"/>
        <w:widowControl/>
        <w:numPr>
          <w:ilvl w:val="0"/>
          <w:numId w:val="25"/>
        </w:numPr>
        <w:spacing w:line="259" w:lineRule="auto"/>
        <w:ind w:right="90"/>
        <w:contextualSpacing/>
      </w:pPr>
      <w:r w:rsidRPr="003A438B">
        <w:rPr>
          <w:color w:val="FF0000"/>
        </w:rPr>
        <w:t>Please do not submit your report until the program faculty have reviewed and discussed this cycle of assessment and can complete section 6 in the report template.</w:t>
      </w:r>
      <w:r>
        <w:t xml:space="preserve"> This is a critical component of the reporting process!</w:t>
      </w:r>
    </w:p>
    <w:p w14:paraId="00CA5732" w14:textId="77777777" w:rsidR="002D7C77" w:rsidRDefault="002D7C77" w:rsidP="00F858DC">
      <w:pPr>
        <w:pStyle w:val="ListParagraph"/>
        <w:widowControl/>
        <w:numPr>
          <w:ilvl w:val="0"/>
          <w:numId w:val="25"/>
        </w:numPr>
        <w:spacing w:line="259" w:lineRule="auto"/>
        <w:ind w:right="90"/>
        <w:contextualSpacing/>
      </w:pPr>
      <w:r>
        <w:t xml:space="preserve">Some changes that you might consider as a result of your assessment findings include the following: </w:t>
      </w:r>
    </w:p>
    <w:p w14:paraId="6D7FC7EB" w14:textId="77777777" w:rsidR="002D7C77" w:rsidRDefault="002D7C77" w:rsidP="00F858DC">
      <w:pPr>
        <w:ind w:right="90"/>
      </w:pPr>
    </w:p>
    <w:tbl>
      <w:tblPr>
        <w:tblStyle w:val="TableGrid"/>
        <w:tblW w:w="9175" w:type="dxa"/>
        <w:tblInd w:w="2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10"/>
        <w:gridCol w:w="3240"/>
        <w:gridCol w:w="4225"/>
      </w:tblGrid>
      <w:tr w:rsidR="002D7C77" w:rsidRPr="00FF0D85" w14:paraId="7F7E941C" w14:textId="77777777" w:rsidTr="006A3293">
        <w:trPr>
          <w:trHeight w:val="1088"/>
        </w:trPr>
        <w:tc>
          <w:tcPr>
            <w:tcW w:w="1710" w:type="dxa"/>
          </w:tcPr>
          <w:p w14:paraId="5A256966" w14:textId="77777777" w:rsidR="002D7C77" w:rsidRPr="002D7C77" w:rsidRDefault="002D7C77" w:rsidP="00F858DC">
            <w:pPr>
              <w:ind w:right="90"/>
              <w:rPr>
                <w:rFonts w:cstheme="minorHAnsi"/>
                <w:bCs/>
                <w:color w:val="1F497D" w:themeColor="text2"/>
                <w:sz w:val="20"/>
              </w:rPr>
            </w:pPr>
            <w:r w:rsidRPr="002D7C77">
              <w:rPr>
                <w:rFonts w:cstheme="minorHAnsi"/>
                <w:bCs/>
                <w:color w:val="1F497D" w:themeColor="text2"/>
                <w:sz w:val="20"/>
              </w:rPr>
              <w:t>Changes to the Curriculum or Pedagogies</w:t>
            </w:r>
          </w:p>
        </w:tc>
        <w:tc>
          <w:tcPr>
            <w:tcW w:w="3240" w:type="dxa"/>
          </w:tcPr>
          <w:p w14:paraId="68494A24" w14:textId="77777777" w:rsidR="002D7C77" w:rsidRPr="00FF0D85" w:rsidRDefault="002D7C77" w:rsidP="00F858DC">
            <w:pPr>
              <w:pStyle w:val="ListParagraph"/>
              <w:numPr>
                <w:ilvl w:val="0"/>
                <w:numId w:val="19"/>
              </w:numPr>
              <w:ind w:left="240" w:right="90" w:hanging="180"/>
              <w:contextualSpacing/>
              <w:rPr>
                <w:rFonts w:cstheme="minorHAnsi"/>
                <w:sz w:val="20"/>
              </w:rPr>
            </w:pPr>
            <w:r w:rsidRPr="00FF0D85">
              <w:rPr>
                <w:rFonts w:cstheme="minorHAnsi"/>
                <w:sz w:val="20"/>
              </w:rPr>
              <w:t>Student learning outcomes</w:t>
            </w:r>
          </w:p>
          <w:p w14:paraId="5EAE29FB" w14:textId="77777777" w:rsidR="002D7C77" w:rsidRDefault="002D7C77" w:rsidP="00F858DC">
            <w:pPr>
              <w:pStyle w:val="ListParagraph"/>
              <w:numPr>
                <w:ilvl w:val="0"/>
                <w:numId w:val="19"/>
              </w:numPr>
              <w:ind w:left="240" w:right="90" w:hanging="180"/>
              <w:contextualSpacing/>
              <w:rPr>
                <w:rFonts w:cstheme="minorHAnsi"/>
                <w:sz w:val="20"/>
              </w:rPr>
            </w:pPr>
            <w:r w:rsidRPr="00FF0D85">
              <w:rPr>
                <w:rFonts w:cstheme="minorHAnsi"/>
                <w:sz w:val="20"/>
              </w:rPr>
              <w:t>Course content</w:t>
            </w:r>
          </w:p>
          <w:p w14:paraId="5A8D7965" w14:textId="77777777" w:rsidR="002D7C77" w:rsidRPr="00FF0D85" w:rsidRDefault="002D7C77" w:rsidP="00F858DC">
            <w:pPr>
              <w:pStyle w:val="ListParagraph"/>
              <w:numPr>
                <w:ilvl w:val="0"/>
                <w:numId w:val="19"/>
              </w:numPr>
              <w:ind w:left="240" w:right="90" w:hanging="180"/>
              <w:contextualSpacing/>
              <w:rPr>
                <w:rFonts w:cstheme="minorHAnsi"/>
                <w:sz w:val="20"/>
              </w:rPr>
            </w:pPr>
            <w:r>
              <w:rPr>
                <w:rFonts w:cstheme="minorHAnsi"/>
                <w:sz w:val="20"/>
              </w:rPr>
              <w:t>Assignment prompts</w:t>
            </w:r>
          </w:p>
          <w:p w14:paraId="0076F129" w14:textId="77777777" w:rsidR="002D7C77" w:rsidRPr="00FF0D85" w:rsidRDefault="002D7C77" w:rsidP="00F858DC">
            <w:pPr>
              <w:pStyle w:val="ListParagraph"/>
              <w:numPr>
                <w:ilvl w:val="0"/>
                <w:numId w:val="19"/>
              </w:numPr>
              <w:ind w:left="240" w:right="90" w:hanging="180"/>
              <w:contextualSpacing/>
              <w:rPr>
                <w:rFonts w:cstheme="minorHAnsi"/>
                <w:sz w:val="20"/>
              </w:rPr>
            </w:pPr>
            <w:r w:rsidRPr="00FF0D85">
              <w:rPr>
                <w:rFonts w:cstheme="minorHAnsi"/>
                <w:sz w:val="20"/>
              </w:rPr>
              <w:t>Teaching techniques</w:t>
            </w:r>
          </w:p>
          <w:p w14:paraId="6E0E60B9" w14:textId="77777777" w:rsidR="002D7C77" w:rsidRPr="00FF0D85" w:rsidRDefault="002D7C77" w:rsidP="00F858DC">
            <w:pPr>
              <w:pStyle w:val="ListParagraph"/>
              <w:numPr>
                <w:ilvl w:val="0"/>
                <w:numId w:val="19"/>
              </w:numPr>
              <w:ind w:left="240" w:right="90" w:hanging="180"/>
              <w:contextualSpacing/>
              <w:rPr>
                <w:rFonts w:cstheme="minorHAnsi"/>
                <w:sz w:val="20"/>
              </w:rPr>
            </w:pPr>
            <w:r w:rsidRPr="00FF0D85">
              <w:rPr>
                <w:rFonts w:cstheme="minorHAnsi"/>
                <w:sz w:val="20"/>
              </w:rPr>
              <w:t xml:space="preserve">Improvements in technology </w:t>
            </w:r>
          </w:p>
          <w:p w14:paraId="38A18734" w14:textId="77777777" w:rsidR="002D7C77" w:rsidRPr="00FF0D85" w:rsidRDefault="002D7C77" w:rsidP="00F858DC">
            <w:pPr>
              <w:pStyle w:val="ListParagraph"/>
              <w:ind w:left="240" w:right="90"/>
              <w:rPr>
                <w:rFonts w:cstheme="minorHAnsi"/>
                <w:sz w:val="20"/>
              </w:rPr>
            </w:pPr>
          </w:p>
        </w:tc>
        <w:tc>
          <w:tcPr>
            <w:tcW w:w="4225" w:type="dxa"/>
          </w:tcPr>
          <w:p w14:paraId="27CCADC9" w14:textId="77777777" w:rsidR="002D7C77" w:rsidRDefault="002D7C77" w:rsidP="00F858DC">
            <w:pPr>
              <w:pStyle w:val="ListParagraph"/>
              <w:numPr>
                <w:ilvl w:val="0"/>
                <w:numId w:val="19"/>
              </w:numPr>
              <w:ind w:left="241" w:right="90" w:hanging="180"/>
              <w:contextualSpacing/>
              <w:rPr>
                <w:rFonts w:cstheme="minorHAnsi"/>
                <w:sz w:val="20"/>
              </w:rPr>
            </w:pPr>
            <w:r w:rsidRPr="00FF0D85">
              <w:rPr>
                <w:rFonts w:cstheme="minorHAnsi"/>
                <w:sz w:val="20"/>
              </w:rPr>
              <w:t xml:space="preserve">Prerequisites </w:t>
            </w:r>
          </w:p>
          <w:p w14:paraId="7233ADF7" w14:textId="77777777" w:rsidR="002D7C77" w:rsidRPr="00FF0D85" w:rsidRDefault="002D7C77" w:rsidP="00F858DC">
            <w:pPr>
              <w:pStyle w:val="ListParagraph"/>
              <w:numPr>
                <w:ilvl w:val="0"/>
                <w:numId w:val="19"/>
              </w:numPr>
              <w:ind w:left="241" w:right="90" w:hanging="180"/>
              <w:contextualSpacing/>
              <w:rPr>
                <w:rFonts w:cstheme="minorHAnsi"/>
                <w:sz w:val="20"/>
              </w:rPr>
            </w:pPr>
            <w:r w:rsidRPr="00FF0D85">
              <w:rPr>
                <w:rFonts w:cstheme="minorHAnsi"/>
                <w:sz w:val="20"/>
              </w:rPr>
              <w:t>Course sequence</w:t>
            </w:r>
          </w:p>
          <w:p w14:paraId="43A5D48A" w14:textId="77777777" w:rsidR="002D7C77" w:rsidRPr="00FF0D85" w:rsidRDefault="002D7C77" w:rsidP="00F858DC">
            <w:pPr>
              <w:pStyle w:val="ListParagraph"/>
              <w:numPr>
                <w:ilvl w:val="0"/>
                <w:numId w:val="19"/>
              </w:numPr>
              <w:ind w:left="241" w:right="90" w:hanging="180"/>
              <w:contextualSpacing/>
              <w:rPr>
                <w:rFonts w:cstheme="minorHAnsi"/>
                <w:sz w:val="20"/>
              </w:rPr>
            </w:pPr>
            <w:r w:rsidRPr="00FF0D85">
              <w:rPr>
                <w:rFonts w:cstheme="minorHAnsi"/>
                <w:sz w:val="20"/>
              </w:rPr>
              <w:t>New courses</w:t>
            </w:r>
          </w:p>
          <w:p w14:paraId="4BD79D0E" w14:textId="77777777" w:rsidR="002D7C77" w:rsidRPr="00FF0D85" w:rsidRDefault="002D7C77" w:rsidP="00F858DC">
            <w:pPr>
              <w:pStyle w:val="ListParagraph"/>
              <w:numPr>
                <w:ilvl w:val="0"/>
                <w:numId w:val="19"/>
              </w:numPr>
              <w:ind w:left="241" w:right="90" w:hanging="180"/>
              <w:contextualSpacing/>
              <w:rPr>
                <w:rFonts w:cstheme="minorHAnsi"/>
                <w:sz w:val="20"/>
              </w:rPr>
            </w:pPr>
            <w:r w:rsidRPr="00FF0D85">
              <w:rPr>
                <w:rFonts w:cstheme="minorHAnsi"/>
                <w:sz w:val="20"/>
              </w:rPr>
              <w:t>Deletion of courses</w:t>
            </w:r>
          </w:p>
          <w:p w14:paraId="29B103A5" w14:textId="77777777" w:rsidR="002D7C77" w:rsidRDefault="002D7C77" w:rsidP="00F858DC">
            <w:pPr>
              <w:pStyle w:val="ListParagraph"/>
              <w:numPr>
                <w:ilvl w:val="0"/>
                <w:numId w:val="19"/>
              </w:numPr>
              <w:ind w:left="241" w:right="90" w:hanging="180"/>
              <w:contextualSpacing/>
              <w:rPr>
                <w:rFonts w:cstheme="minorHAnsi"/>
                <w:sz w:val="20"/>
              </w:rPr>
            </w:pPr>
            <w:r w:rsidRPr="00FF0D85">
              <w:rPr>
                <w:rFonts w:cstheme="minorHAnsi"/>
                <w:sz w:val="20"/>
              </w:rPr>
              <w:t xml:space="preserve">Changes in frequency or scheduling of </w:t>
            </w:r>
          </w:p>
          <w:p w14:paraId="06E59774" w14:textId="77777777" w:rsidR="002D7C77" w:rsidRDefault="002D7C77" w:rsidP="00F858DC">
            <w:pPr>
              <w:ind w:left="255" w:right="90"/>
              <w:rPr>
                <w:rFonts w:cstheme="minorHAnsi"/>
                <w:sz w:val="20"/>
              </w:rPr>
            </w:pPr>
            <w:r w:rsidRPr="00CC4319">
              <w:rPr>
                <w:rFonts w:cstheme="minorHAnsi"/>
                <w:sz w:val="20"/>
              </w:rPr>
              <w:t xml:space="preserve">course offerings </w:t>
            </w:r>
          </w:p>
          <w:p w14:paraId="30EFEDB2" w14:textId="77777777" w:rsidR="002D7C77" w:rsidRPr="00CC4319" w:rsidRDefault="002D7C77" w:rsidP="00F858DC">
            <w:pPr>
              <w:ind w:right="90"/>
              <w:rPr>
                <w:rFonts w:cstheme="minorHAnsi"/>
                <w:sz w:val="20"/>
              </w:rPr>
            </w:pPr>
          </w:p>
        </w:tc>
      </w:tr>
      <w:tr w:rsidR="002D7C77" w:rsidRPr="00FF0D85" w14:paraId="004AD6E4" w14:textId="77777777" w:rsidTr="006A3293">
        <w:trPr>
          <w:trHeight w:val="827"/>
        </w:trPr>
        <w:tc>
          <w:tcPr>
            <w:tcW w:w="1710" w:type="dxa"/>
          </w:tcPr>
          <w:p w14:paraId="3604FD32" w14:textId="77777777" w:rsidR="002D7C77" w:rsidRPr="002D7C77" w:rsidRDefault="002D7C77" w:rsidP="00F858DC">
            <w:pPr>
              <w:ind w:right="90"/>
              <w:rPr>
                <w:rFonts w:cstheme="minorHAnsi"/>
                <w:bCs/>
                <w:color w:val="1F497D" w:themeColor="text2"/>
                <w:sz w:val="20"/>
              </w:rPr>
            </w:pPr>
            <w:r w:rsidRPr="002D7C77">
              <w:rPr>
                <w:rFonts w:cstheme="minorHAnsi"/>
                <w:bCs/>
                <w:color w:val="1F497D" w:themeColor="text2"/>
                <w:sz w:val="20"/>
              </w:rPr>
              <w:t>Changes to the Assessment Process</w:t>
            </w:r>
          </w:p>
        </w:tc>
        <w:tc>
          <w:tcPr>
            <w:tcW w:w="3240" w:type="dxa"/>
          </w:tcPr>
          <w:p w14:paraId="787226ED" w14:textId="77777777" w:rsidR="002D7C77" w:rsidRPr="00FF0D85" w:rsidRDefault="002D7C77" w:rsidP="00F858DC">
            <w:pPr>
              <w:pStyle w:val="ListParagraph"/>
              <w:numPr>
                <w:ilvl w:val="0"/>
                <w:numId w:val="18"/>
              </w:numPr>
              <w:ind w:left="241" w:right="90" w:hanging="180"/>
              <w:contextualSpacing/>
              <w:rPr>
                <w:rFonts w:cstheme="minorHAnsi"/>
                <w:sz w:val="20"/>
              </w:rPr>
            </w:pPr>
            <w:r w:rsidRPr="00FF0D85">
              <w:rPr>
                <w:rFonts w:cstheme="minorHAnsi"/>
                <w:sz w:val="20"/>
              </w:rPr>
              <w:t xml:space="preserve">Evaluation process </w:t>
            </w:r>
          </w:p>
          <w:p w14:paraId="4E4C420A" w14:textId="77777777" w:rsidR="002D7C77" w:rsidRPr="00FF0D85" w:rsidRDefault="002D7C77" w:rsidP="00F858DC">
            <w:pPr>
              <w:pStyle w:val="ListParagraph"/>
              <w:numPr>
                <w:ilvl w:val="0"/>
                <w:numId w:val="18"/>
              </w:numPr>
              <w:ind w:left="241" w:right="90" w:hanging="180"/>
              <w:contextualSpacing/>
              <w:rPr>
                <w:rFonts w:cstheme="minorHAnsi"/>
                <w:sz w:val="20"/>
              </w:rPr>
            </w:pPr>
            <w:r w:rsidRPr="00FF0D85">
              <w:rPr>
                <w:rFonts w:cstheme="minorHAnsi"/>
                <w:sz w:val="20"/>
              </w:rPr>
              <w:t>Evaluation tools (e.g., rubrics)</w:t>
            </w:r>
          </w:p>
        </w:tc>
        <w:tc>
          <w:tcPr>
            <w:tcW w:w="4225" w:type="dxa"/>
          </w:tcPr>
          <w:p w14:paraId="5E8E61DB" w14:textId="77777777" w:rsidR="002D7C77" w:rsidRPr="00FF0D85" w:rsidRDefault="002D7C77" w:rsidP="00F858DC">
            <w:pPr>
              <w:pStyle w:val="ListParagraph"/>
              <w:numPr>
                <w:ilvl w:val="0"/>
                <w:numId w:val="18"/>
              </w:numPr>
              <w:ind w:left="241" w:right="90" w:hanging="180"/>
              <w:contextualSpacing/>
              <w:rPr>
                <w:rFonts w:cstheme="minorHAnsi"/>
                <w:sz w:val="20"/>
              </w:rPr>
            </w:pPr>
            <w:r w:rsidRPr="00FF0D85">
              <w:rPr>
                <w:rFonts w:cstheme="minorHAnsi"/>
                <w:sz w:val="20"/>
              </w:rPr>
              <w:t>Data collection methods</w:t>
            </w:r>
          </w:p>
          <w:p w14:paraId="174D01CD" w14:textId="77777777" w:rsidR="002D7C77" w:rsidRPr="00FF0D85" w:rsidRDefault="002D7C77" w:rsidP="00F858DC">
            <w:pPr>
              <w:pStyle w:val="ListParagraph"/>
              <w:numPr>
                <w:ilvl w:val="0"/>
                <w:numId w:val="18"/>
              </w:numPr>
              <w:ind w:left="241" w:right="90" w:hanging="180"/>
              <w:contextualSpacing/>
              <w:rPr>
                <w:rFonts w:cstheme="minorHAnsi"/>
                <w:sz w:val="20"/>
              </w:rPr>
            </w:pPr>
            <w:r w:rsidRPr="00FF0D85">
              <w:rPr>
                <w:rFonts w:cstheme="minorHAnsi"/>
                <w:sz w:val="20"/>
              </w:rPr>
              <w:t>Frequency of data collection</w:t>
            </w:r>
          </w:p>
        </w:tc>
      </w:tr>
    </w:tbl>
    <w:p w14:paraId="52228BE5" w14:textId="77777777" w:rsidR="002D7C77" w:rsidRDefault="002D7C77" w:rsidP="00F858DC">
      <w:pPr>
        <w:ind w:right="90"/>
      </w:pPr>
    </w:p>
    <w:p w14:paraId="125DAA56" w14:textId="77777777" w:rsidR="002D7C77" w:rsidRPr="002D7C77" w:rsidRDefault="002D7C77" w:rsidP="00F858DC">
      <w:pPr>
        <w:ind w:right="90"/>
        <w:rPr>
          <w:b/>
          <w:bCs/>
          <w:color w:val="1F497D" w:themeColor="text2"/>
        </w:rPr>
      </w:pPr>
      <w:r w:rsidRPr="002D7C77">
        <w:rPr>
          <w:b/>
          <w:bCs/>
          <w:color w:val="1F497D" w:themeColor="text2"/>
        </w:rPr>
        <w:t>Section 7: Closing the Loop</w:t>
      </w:r>
    </w:p>
    <w:p w14:paraId="2E5C5473" w14:textId="77777777" w:rsidR="002D7C77" w:rsidRPr="000C06BE" w:rsidRDefault="002D7C77" w:rsidP="00F858DC">
      <w:pPr>
        <w:pStyle w:val="ListParagraph"/>
        <w:widowControl/>
        <w:numPr>
          <w:ilvl w:val="0"/>
          <w:numId w:val="26"/>
        </w:numPr>
        <w:spacing w:line="259" w:lineRule="auto"/>
        <w:ind w:right="90"/>
        <w:contextualSpacing/>
        <w:rPr>
          <w:rFonts w:cs="Calibri"/>
        </w:rPr>
      </w:pPr>
      <w:r>
        <w:t xml:space="preserve">The purpose of assessment is learning improvement. "Closing the loop" is the process by which faculty have made changes based on assessment findings and are reassessing to determine if the </w:t>
      </w:r>
      <w:r w:rsidRPr="000C06BE">
        <w:rPr>
          <w:rFonts w:cs="Calibri"/>
        </w:rPr>
        <w:t xml:space="preserve">changes had the desired effect on student learning. </w:t>
      </w:r>
    </w:p>
    <w:p w14:paraId="272083E4" w14:textId="77777777" w:rsidR="002D7C77" w:rsidRPr="000C06BE" w:rsidRDefault="002D7C77" w:rsidP="00F858DC">
      <w:pPr>
        <w:pStyle w:val="ListParagraph"/>
        <w:widowControl/>
        <w:numPr>
          <w:ilvl w:val="0"/>
          <w:numId w:val="26"/>
        </w:numPr>
        <w:spacing w:line="259" w:lineRule="auto"/>
        <w:ind w:right="90"/>
        <w:contextualSpacing/>
        <w:rPr>
          <w:rFonts w:cs="Calibri"/>
        </w:rPr>
      </w:pPr>
      <w:r w:rsidRPr="000C06BE">
        <w:rPr>
          <w:rFonts w:cs="Calibri"/>
        </w:rPr>
        <w:t xml:space="preserve">The changes and follow-up assessment </w:t>
      </w:r>
      <w:r w:rsidRPr="00784EC1">
        <w:rPr>
          <w:rFonts w:cs="Calibri"/>
          <w:u w:val="single"/>
        </w:rPr>
        <w:t>do not</w:t>
      </w:r>
      <w:r w:rsidRPr="000C06BE">
        <w:rPr>
          <w:rFonts w:cs="Calibri"/>
        </w:rPr>
        <w:t xml:space="preserve"> need to be the same as the SLOs reflected in the report; they can reflect any previous change that has been implemented and re-assessed.</w:t>
      </w:r>
    </w:p>
    <w:p w14:paraId="25707994" w14:textId="77777777" w:rsidR="002D7C77" w:rsidRPr="00C96A67" w:rsidRDefault="002D7C77" w:rsidP="00F858DC">
      <w:pPr>
        <w:pStyle w:val="ListParagraph"/>
        <w:widowControl/>
        <w:numPr>
          <w:ilvl w:val="0"/>
          <w:numId w:val="26"/>
        </w:numPr>
        <w:spacing w:line="259" w:lineRule="auto"/>
        <w:ind w:right="90"/>
        <w:contextualSpacing/>
        <w:rPr>
          <w:rFonts w:cs="Calibri"/>
        </w:rPr>
      </w:pPr>
      <w:r w:rsidRPr="00784EC1">
        <w:rPr>
          <w:rFonts w:cs="Calibri"/>
          <w:b/>
          <w:bCs/>
        </w:rPr>
        <w:t xml:space="preserve">Please use this section to highlight how the faculty have improved student learning in your program based on your assessment efforts. </w:t>
      </w:r>
      <w:r>
        <w:rPr>
          <w:rFonts w:cs="Calibri"/>
        </w:rPr>
        <w:t>This is another critical component of the reporting process!</w:t>
      </w:r>
    </w:p>
    <w:p w14:paraId="336F220A" w14:textId="77777777" w:rsidR="002D7C77" w:rsidRDefault="002D7C77" w:rsidP="006F31FE">
      <w:pPr>
        <w:jc w:val="center"/>
        <w:rPr>
          <w:rFonts w:ascii="Calibri" w:hAnsi="Calibri" w:cs="Calibri"/>
          <w:b/>
          <w:color w:val="1F497D"/>
          <w:sz w:val="28"/>
          <w:szCs w:val="28"/>
        </w:rPr>
      </w:pPr>
    </w:p>
    <w:p w14:paraId="5C9C3DFD" w14:textId="77777777" w:rsidR="002D7C77" w:rsidRDefault="002D7C77">
      <w:pPr>
        <w:rPr>
          <w:rFonts w:ascii="Calibri" w:hAnsi="Calibri" w:cs="Calibri"/>
          <w:b/>
          <w:color w:val="1F497D"/>
          <w:sz w:val="28"/>
          <w:szCs w:val="28"/>
        </w:rPr>
      </w:pPr>
      <w:r>
        <w:rPr>
          <w:rFonts w:ascii="Calibri" w:hAnsi="Calibri" w:cs="Calibri"/>
          <w:b/>
          <w:color w:val="1F497D"/>
          <w:sz w:val="28"/>
          <w:szCs w:val="28"/>
        </w:rPr>
        <w:br w:type="page"/>
      </w:r>
    </w:p>
    <w:p w14:paraId="28036104" w14:textId="4979B186" w:rsidR="00F85A01" w:rsidRDefault="00F85A01" w:rsidP="003D3E97">
      <w:pPr>
        <w:ind w:right="90"/>
        <w:jc w:val="center"/>
        <w:rPr>
          <w:rFonts w:ascii="Calibri" w:hAnsi="Calibri" w:cs="Calibri"/>
          <w:b/>
          <w:color w:val="1F497D"/>
          <w:sz w:val="28"/>
          <w:szCs w:val="28"/>
        </w:rPr>
      </w:pPr>
      <w:r>
        <w:rPr>
          <w:noProof/>
          <w:sz w:val="28"/>
          <w:szCs w:val="28"/>
        </w:rPr>
        <w:lastRenderedPageBreak/>
        <w:drawing>
          <wp:anchor distT="0" distB="0" distL="114300" distR="114300" simplePos="0" relativeHeight="251659264" behindDoc="1" locked="0" layoutInCell="1" allowOverlap="1" wp14:anchorId="5FB87E4E" wp14:editId="43D2647B">
            <wp:simplePos x="0" y="0"/>
            <wp:positionH relativeFrom="column">
              <wp:posOffset>2851785</wp:posOffset>
            </wp:positionH>
            <wp:positionV relativeFrom="paragraph">
              <wp:posOffset>28575</wp:posOffset>
            </wp:positionV>
            <wp:extent cx="1133475" cy="285750"/>
            <wp:effectExtent l="0" t="0" r="9525" b="0"/>
            <wp:wrapThrough wrapText="bothSides">
              <wp:wrapPolygon edited="0">
                <wp:start x="0" y="0"/>
                <wp:lineTo x="0" y="20160"/>
                <wp:lineTo x="21418" y="20160"/>
                <wp:lineTo x="21418" y="0"/>
                <wp:lineTo x="0" y="0"/>
              </wp:wrapPolygon>
            </wp:wrapThrough>
            <wp:docPr id="1"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rizonta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DAFD8" w14:textId="77777777" w:rsidR="00F85A01" w:rsidRPr="000965AC" w:rsidRDefault="00F85A01" w:rsidP="006F31FE">
      <w:pPr>
        <w:jc w:val="center"/>
        <w:rPr>
          <w:rFonts w:ascii="Calibri" w:hAnsi="Calibri" w:cs="Calibri"/>
          <w:b/>
          <w:color w:val="1F497D"/>
          <w:sz w:val="20"/>
          <w:szCs w:val="32"/>
        </w:rPr>
      </w:pPr>
    </w:p>
    <w:p w14:paraId="363FBFB2" w14:textId="15B6B70D" w:rsidR="00F85A01" w:rsidRPr="006F31FE" w:rsidRDefault="00F85A01" w:rsidP="006F31FE">
      <w:pPr>
        <w:shd w:val="clear" w:color="auto" w:fill="FFFFFF" w:themeFill="background1"/>
        <w:spacing w:after="120"/>
        <w:jc w:val="center"/>
        <w:rPr>
          <w:rFonts w:ascii="Calibri" w:hAnsi="Calibri" w:cs="Calibri"/>
          <w:b/>
          <w:color w:val="1F497D" w:themeColor="text2"/>
          <w:sz w:val="28"/>
          <w:szCs w:val="28"/>
        </w:rPr>
      </w:pPr>
      <w:r w:rsidRPr="006F31FE">
        <w:rPr>
          <w:rFonts w:ascii="Calibri" w:hAnsi="Calibri" w:cs="Calibri"/>
          <w:b/>
          <w:color w:val="1F497D" w:themeColor="text2"/>
          <w:sz w:val="28"/>
          <w:szCs w:val="28"/>
        </w:rPr>
        <w:t>Program</w:t>
      </w:r>
      <w:r w:rsidR="006F31FE" w:rsidRPr="006F31FE">
        <w:rPr>
          <w:rFonts w:ascii="Calibri" w:hAnsi="Calibri" w:cs="Calibri"/>
          <w:b/>
          <w:color w:val="1F497D" w:themeColor="text2"/>
          <w:sz w:val="28"/>
          <w:szCs w:val="28"/>
        </w:rPr>
        <w:t xml:space="preserve">-Level </w:t>
      </w:r>
      <w:r w:rsidRPr="006F31FE">
        <w:rPr>
          <w:rFonts w:ascii="Calibri" w:hAnsi="Calibri" w:cs="Calibri"/>
          <w:b/>
          <w:color w:val="1F497D" w:themeColor="text2"/>
          <w:sz w:val="28"/>
          <w:szCs w:val="28"/>
        </w:rPr>
        <w:t>Assessment</w:t>
      </w:r>
      <w:r w:rsidR="00597755">
        <w:rPr>
          <w:rFonts w:ascii="Calibri" w:hAnsi="Calibri" w:cs="Calibri"/>
          <w:b/>
          <w:color w:val="1F497D" w:themeColor="text2"/>
          <w:sz w:val="28"/>
          <w:szCs w:val="28"/>
        </w:rPr>
        <w:t xml:space="preserve"> of Student Learning</w:t>
      </w:r>
      <w:r w:rsidRPr="006F31FE">
        <w:rPr>
          <w:rFonts w:ascii="Calibri" w:hAnsi="Calibri" w:cs="Calibri"/>
          <w:b/>
          <w:color w:val="1F497D" w:themeColor="text2"/>
          <w:sz w:val="28"/>
          <w:szCs w:val="28"/>
        </w:rPr>
        <w:t xml:space="preserve">: </w:t>
      </w:r>
      <w:r w:rsidR="00CE7724">
        <w:rPr>
          <w:rFonts w:ascii="Calibri" w:hAnsi="Calibri" w:cs="Calibri"/>
          <w:b/>
          <w:color w:val="1F497D" w:themeColor="text2"/>
          <w:sz w:val="28"/>
          <w:szCs w:val="28"/>
        </w:rPr>
        <w:t xml:space="preserve">2024-25 </w:t>
      </w:r>
      <w:r w:rsidRPr="006F31FE">
        <w:rPr>
          <w:rFonts w:ascii="Calibri" w:hAnsi="Calibri" w:cs="Calibri"/>
          <w:b/>
          <w:color w:val="1F497D" w:themeColor="text2"/>
          <w:sz w:val="28"/>
          <w:szCs w:val="28"/>
        </w:rPr>
        <w:t>Annual Report</w:t>
      </w:r>
    </w:p>
    <w:tbl>
      <w:tblPr>
        <w:tblStyle w:val="TableGrid"/>
        <w:tblW w:w="10880" w:type="dxa"/>
        <w:tblBorders>
          <w:insideH w:val="none" w:sz="0" w:space="0" w:color="auto"/>
          <w:insideV w:val="none" w:sz="0" w:space="0" w:color="auto"/>
        </w:tblBorders>
        <w:tblLook w:val="04A0" w:firstRow="1" w:lastRow="0" w:firstColumn="1" w:lastColumn="0" w:noHBand="0" w:noVBand="1"/>
      </w:tblPr>
      <w:tblGrid>
        <w:gridCol w:w="5845"/>
        <w:gridCol w:w="5035"/>
      </w:tblGrid>
      <w:tr w:rsidR="006F31FE" w14:paraId="032A5CB8" w14:textId="77777777" w:rsidTr="00176E2B">
        <w:tc>
          <w:tcPr>
            <w:tcW w:w="5845" w:type="dxa"/>
            <w:shd w:val="clear" w:color="auto" w:fill="F2F2F2" w:themeFill="background1" w:themeFillShade="F2"/>
          </w:tcPr>
          <w:p w14:paraId="46A9DB6B" w14:textId="4B14A248" w:rsidR="006F31FE" w:rsidRPr="007F4C64" w:rsidRDefault="006F31FE" w:rsidP="00150000">
            <w:pPr>
              <w:pStyle w:val="ListParagraph"/>
              <w:spacing w:before="80" w:line="360" w:lineRule="auto"/>
              <w:rPr>
                <w:b/>
                <w:bCs/>
              </w:rPr>
            </w:pPr>
            <w:r w:rsidRPr="00087805">
              <w:rPr>
                <w:color w:val="1F497D" w:themeColor="text2"/>
              </w:rPr>
              <w:t>Program</w:t>
            </w:r>
            <w:r w:rsidR="000A1BC4">
              <w:rPr>
                <w:color w:val="1F497D" w:themeColor="text2"/>
              </w:rPr>
              <w:t xml:space="preserve"> Name (no acronyms)</w:t>
            </w:r>
            <w:r w:rsidRPr="00087805">
              <w:rPr>
                <w:color w:val="1F497D" w:themeColor="text2"/>
              </w:rPr>
              <w:t xml:space="preserve">:  </w:t>
            </w:r>
          </w:p>
        </w:tc>
        <w:tc>
          <w:tcPr>
            <w:tcW w:w="5035" w:type="dxa"/>
            <w:shd w:val="clear" w:color="auto" w:fill="F2F2F2" w:themeFill="background1" w:themeFillShade="F2"/>
          </w:tcPr>
          <w:p w14:paraId="7D5363D8" w14:textId="77777777" w:rsidR="006F31FE" w:rsidRPr="007F4C64" w:rsidRDefault="006F31FE" w:rsidP="00176E2B">
            <w:pPr>
              <w:pStyle w:val="ListParagraph"/>
              <w:spacing w:before="80" w:line="360" w:lineRule="auto"/>
              <w:ind w:left="15"/>
              <w:rPr>
                <w:b/>
                <w:bCs/>
              </w:rPr>
            </w:pPr>
            <w:r w:rsidRPr="00D96C2B">
              <w:rPr>
                <w:color w:val="1F497D" w:themeColor="text2"/>
              </w:rPr>
              <w:t xml:space="preserve">Department:  </w:t>
            </w:r>
          </w:p>
        </w:tc>
      </w:tr>
      <w:tr w:rsidR="006F31FE" w14:paraId="49FF3BE7" w14:textId="77777777" w:rsidTr="00176E2B">
        <w:tc>
          <w:tcPr>
            <w:tcW w:w="5845" w:type="dxa"/>
            <w:shd w:val="clear" w:color="auto" w:fill="F2F2F2" w:themeFill="background1" w:themeFillShade="F2"/>
          </w:tcPr>
          <w:p w14:paraId="0B33AD14" w14:textId="77777777" w:rsidR="006F31FE" w:rsidRPr="007F4C64" w:rsidRDefault="006F31FE" w:rsidP="006F31FE">
            <w:pPr>
              <w:pStyle w:val="ListParagraph"/>
              <w:spacing w:before="80" w:line="360" w:lineRule="auto"/>
              <w:rPr>
                <w:b/>
                <w:bCs/>
              </w:rPr>
            </w:pPr>
            <w:r w:rsidRPr="00D96C2B">
              <w:rPr>
                <w:color w:val="1F497D" w:themeColor="text2"/>
              </w:rPr>
              <w:t>Degree</w:t>
            </w:r>
            <w:r>
              <w:rPr>
                <w:color w:val="1F497D" w:themeColor="text2"/>
              </w:rPr>
              <w:t xml:space="preserve"> o</w:t>
            </w:r>
            <w:r w:rsidR="00AE3932">
              <w:rPr>
                <w:color w:val="1F497D" w:themeColor="text2"/>
              </w:rPr>
              <w:t>r</w:t>
            </w:r>
            <w:r>
              <w:rPr>
                <w:color w:val="1F497D" w:themeColor="text2"/>
              </w:rPr>
              <w:t xml:space="preserve"> Certificate</w:t>
            </w:r>
            <w:r w:rsidRPr="00D96C2B">
              <w:rPr>
                <w:color w:val="1F497D" w:themeColor="text2"/>
              </w:rPr>
              <w:t xml:space="preserve"> Level:</w:t>
            </w:r>
            <w:r>
              <w:rPr>
                <w:color w:val="1F497D" w:themeColor="text2"/>
              </w:rPr>
              <w:t xml:space="preserve"> </w:t>
            </w:r>
          </w:p>
        </w:tc>
        <w:tc>
          <w:tcPr>
            <w:tcW w:w="5035" w:type="dxa"/>
            <w:shd w:val="clear" w:color="auto" w:fill="F2F2F2" w:themeFill="background1" w:themeFillShade="F2"/>
          </w:tcPr>
          <w:p w14:paraId="58838E84" w14:textId="682C0F02" w:rsidR="006F31FE" w:rsidRPr="007F4C64" w:rsidRDefault="006F31FE" w:rsidP="00150000">
            <w:pPr>
              <w:pStyle w:val="ListParagraph"/>
              <w:spacing w:before="80" w:line="360" w:lineRule="auto"/>
              <w:rPr>
                <w:b/>
                <w:bCs/>
              </w:rPr>
            </w:pPr>
            <w:r w:rsidRPr="00D96C2B">
              <w:rPr>
                <w:color w:val="1F497D" w:themeColor="text2"/>
              </w:rPr>
              <w:t>College/School:</w:t>
            </w:r>
            <w:r w:rsidR="007F4C64">
              <w:rPr>
                <w:color w:val="1F497D" w:themeColor="text2"/>
              </w:rPr>
              <w:t xml:space="preserve"> </w:t>
            </w:r>
          </w:p>
        </w:tc>
      </w:tr>
      <w:tr w:rsidR="006F31FE" w14:paraId="67B233FB" w14:textId="77777777" w:rsidTr="00176E2B">
        <w:tc>
          <w:tcPr>
            <w:tcW w:w="5845" w:type="dxa"/>
            <w:shd w:val="clear" w:color="auto" w:fill="F2F2F2" w:themeFill="background1" w:themeFillShade="F2"/>
          </w:tcPr>
          <w:p w14:paraId="5FA9F54B" w14:textId="7D48B463" w:rsidR="006F31FE" w:rsidRPr="007F4C64" w:rsidRDefault="006F31FE" w:rsidP="006F31FE">
            <w:pPr>
              <w:pStyle w:val="ListParagraph"/>
              <w:spacing w:before="80" w:line="360" w:lineRule="auto"/>
              <w:rPr>
                <w:b/>
                <w:bCs/>
              </w:rPr>
            </w:pPr>
            <w:r w:rsidRPr="00D96C2B">
              <w:rPr>
                <w:color w:val="1F497D" w:themeColor="text2"/>
              </w:rPr>
              <w:t>Date (Month/Year):</w:t>
            </w:r>
            <w:r w:rsidR="007F4C64">
              <w:rPr>
                <w:color w:val="1F497D" w:themeColor="text2"/>
              </w:rPr>
              <w:t xml:space="preserve"> </w:t>
            </w:r>
          </w:p>
        </w:tc>
        <w:tc>
          <w:tcPr>
            <w:tcW w:w="5035" w:type="dxa"/>
            <w:shd w:val="clear" w:color="auto" w:fill="F2F2F2" w:themeFill="background1" w:themeFillShade="F2"/>
          </w:tcPr>
          <w:p w14:paraId="16341910" w14:textId="1111851B" w:rsidR="006F31FE" w:rsidRPr="007F4C64" w:rsidRDefault="006F31FE" w:rsidP="00150000">
            <w:pPr>
              <w:pStyle w:val="ListParagraph"/>
              <w:spacing w:before="80" w:line="360" w:lineRule="auto"/>
              <w:rPr>
                <w:b/>
                <w:bCs/>
              </w:rPr>
            </w:pPr>
            <w:r w:rsidRPr="00D96C2B">
              <w:rPr>
                <w:color w:val="1F497D" w:themeColor="text2"/>
              </w:rPr>
              <w:t>Assessment Contact:</w:t>
            </w:r>
            <w:r w:rsidR="007F4C64">
              <w:rPr>
                <w:color w:val="1F497D" w:themeColor="text2"/>
              </w:rPr>
              <w:t xml:space="preserve"> </w:t>
            </w:r>
          </w:p>
        </w:tc>
      </w:tr>
      <w:tr w:rsidR="006F31FE" w14:paraId="2A77C275" w14:textId="77777777" w:rsidTr="00176E2B">
        <w:tc>
          <w:tcPr>
            <w:tcW w:w="10880" w:type="dxa"/>
            <w:gridSpan w:val="2"/>
            <w:shd w:val="clear" w:color="auto" w:fill="F2F2F2" w:themeFill="background1" w:themeFillShade="F2"/>
          </w:tcPr>
          <w:p w14:paraId="3A8114BA" w14:textId="77777777" w:rsidR="006F31FE" w:rsidRPr="007F4C64" w:rsidRDefault="006F31FE" w:rsidP="006F31FE">
            <w:pPr>
              <w:pStyle w:val="ListParagraph"/>
              <w:spacing w:before="80" w:line="360" w:lineRule="auto"/>
              <w:rPr>
                <w:b/>
                <w:bCs/>
                <w:color w:val="1F497D" w:themeColor="text2"/>
              </w:rPr>
            </w:pPr>
            <w:r>
              <w:rPr>
                <w:color w:val="1F497D" w:themeColor="text2"/>
              </w:rPr>
              <w:t xml:space="preserve">In what year was the data upon which this report is based collected? </w:t>
            </w:r>
          </w:p>
          <w:p w14:paraId="6340CCA5" w14:textId="77777777" w:rsidR="00DC53DB" w:rsidRPr="007F4C64" w:rsidRDefault="00DC53DB" w:rsidP="006F31FE">
            <w:pPr>
              <w:pStyle w:val="ListParagraph"/>
              <w:spacing w:before="80" w:line="360" w:lineRule="auto"/>
              <w:rPr>
                <w:b/>
                <w:bCs/>
                <w:color w:val="1F497D" w:themeColor="text2"/>
              </w:rPr>
            </w:pPr>
            <w:r>
              <w:rPr>
                <w:color w:val="1F497D" w:themeColor="text2"/>
              </w:rPr>
              <w:t xml:space="preserve">In what year was the program’s assessment plan most recently </w:t>
            </w:r>
            <w:r w:rsidR="00874F40">
              <w:rPr>
                <w:color w:val="1F497D" w:themeColor="text2"/>
              </w:rPr>
              <w:t>reviewed/</w:t>
            </w:r>
            <w:r>
              <w:rPr>
                <w:color w:val="1F497D" w:themeColor="text2"/>
              </w:rPr>
              <w:t>updated?</w:t>
            </w:r>
            <w:r w:rsidR="00691D9F">
              <w:rPr>
                <w:color w:val="1F497D" w:themeColor="text2"/>
              </w:rPr>
              <w:t xml:space="preserve"> </w:t>
            </w:r>
          </w:p>
          <w:p w14:paraId="38A4D2BA" w14:textId="77777777" w:rsidR="007F4C64" w:rsidRPr="007F4C64" w:rsidRDefault="002E2DE0" w:rsidP="00674845">
            <w:pPr>
              <w:pStyle w:val="ListParagraph"/>
              <w:spacing w:before="80"/>
              <w:rPr>
                <w:b/>
                <w:bCs/>
                <w:color w:val="1F497D" w:themeColor="text2"/>
              </w:rPr>
            </w:pPr>
            <w:r w:rsidRPr="002E2DE0">
              <w:rPr>
                <w:color w:val="1F497D" w:themeColor="text2"/>
              </w:rPr>
              <w:t>Is this program accredited by an external program/disciplinary/specialized accrediting organization</w:t>
            </w:r>
            <w:r w:rsidR="007F4C64">
              <w:rPr>
                <w:color w:val="1F497D" w:themeColor="text2"/>
              </w:rPr>
              <w:t xml:space="preserve"> or subject to state/licensure requirements</w:t>
            </w:r>
            <w:r w:rsidRPr="002E2DE0">
              <w:rPr>
                <w:color w:val="1F497D" w:themeColor="text2"/>
              </w:rPr>
              <w:t>?</w:t>
            </w:r>
            <w:r w:rsidR="00674845">
              <w:rPr>
                <w:color w:val="1F497D" w:themeColor="text2"/>
              </w:rPr>
              <w:t xml:space="preserve"> </w:t>
            </w:r>
          </w:p>
          <w:p w14:paraId="5C465401" w14:textId="6EFA3640" w:rsidR="002E2DE0" w:rsidRPr="007F4C64" w:rsidRDefault="00674845" w:rsidP="00674845">
            <w:pPr>
              <w:pStyle w:val="ListParagraph"/>
              <w:spacing w:before="80"/>
              <w:rPr>
                <w:b/>
                <w:bCs/>
                <w:color w:val="1F497D" w:themeColor="text2"/>
              </w:rPr>
            </w:pPr>
            <w:r>
              <w:rPr>
                <w:color w:val="1F497D" w:themeColor="text2"/>
              </w:rPr>
              <w:t xml:space="preserve">If yes, please share </w:t>
            </w:r>
            <w:r w:rsidR="007F4C64">
              <w:rPr>
                <w:color w:val="1F497D" w:themeColor="text2"/>
              </w:rPr>
              <w:t>how this affects the program’s</w:t>
            </w:r>
            <w:r>
              <w:rPr>
                <w:color w:val="1F497D" w:themeColor="text2"/>
              </w:rPr>
              <w:t xml:space="preserve"> assessment process</w:t>
            </w:r>
            <w:r w:rsidR="007F4C64">
              <w:rPr>
                <w:color w:val="1F497D" w:themeColor="text2"/>
              </w:rPr>
              <w:t xml:space="preserve"> (e.g., number of learning outcomes assessed, mandated exams or other assessment methods, schedule or timing of assessment</w:t>
            </w:r>
            <w:r w:rsidR="006A3EAE">
              <w:rPr>
                <w:color w:val="1F497D" w:themeColor="text2"/>
              </w:rPr>
              <w:t>, etc.</w:t>
            </w:r>
            <w:r w:rsidR="007F4C64">
              <w:rPr>
                <w:color w:val="1F497D" w:themeColor="text2"/>
              </w:rPr>
              <w:t>)</w:t>
            </w:r>
            <w:r>
              <w:rPr>
                <w:color w:val="1F497D" w:themeColor="text2"/>
              </w:rPr>
              <w:t xml:space="preserve">: </w:t>
            </w:r>
          </w:p>
          <w:p w14:paraId="0504F6AB" w14:textId="26350D27" w:rsidR="007F4C64" w:rsidRDefault="007F4C64" w:rsidP="00674845">
            <w:pPr>
              <w:pStyle w:val="ListParagraph"/>
              <w:spacing w:before="80"/>
            </w:pPr>
          </w:p>
        </w:tc>
      </w:tr>
    </w:tbl>
    <w:p w14:paraId="4F6BCF28" w14:textId="77777777" w:rsidR="00F85A01" w:rsidRDefault="00F85A01" w:rsidP="00F85A01">
      <w:pPr>
        <w:pStyle w:val="ListParagraph"/>
      </w:pPr>
    </w:p>
    <w:p w14:paraId="75F70466" w14:textId="77777777" w:rsidR="006F31FE" w:rsidRPr="00D766A5" w:rsidRDefault="00E35E44" w:rsidP="003156FB">
      <w:pPr>
        <w:pStyle w:val="ListParagraph"/>
        <w:numPr>
          <w:ilvl w:val="0"/>
          <w:numId w:val="10"/>
        </w:numPr>
        <w:ind w:right="90"/>
        <w:rPr>
          <w:b/>
          <w:color w:val="1F497D" w:themeColor="text2"/>
          <w:sz w:val="24"/>
          <w:szCs w:val="24"/>
        </w:rPr>
      </w:pPr>
      <w:r w:rsidRPr="00D766A5">
        <w:rPr>
          <w:b/>
          <w:color w:val="1F497D" w:themeColor="text2"/>
          <w:sz w:val="24"/>
          <w:szCs w:val="24"/>
        </w:rPr>
        <w:t xml:space="preserve">Student </w:t>
      </w:r>
      <w:r w:rsidR="003156FB" w:rsidRPr="00D766A5">
        <w:rPr>
          <w:b/>
          <w:color w:val="1F497D" w:themeColor="text2"/>
          <w:sz w:val="24"/>
          <w:szCs w:val="24"/>
        </w:rPr>
        <w:t>Learning Outcomes</w:t>
      </w:r>
    </w:p>
    <w:p w14:paraId="2070B937" w14:textId="40974DB6" w:rsidR="008E1082" w:rsidRPr="003156FB" w:rsidRDefault="003156FB" w:rsidP="003A25CB">
      <w:pPr>
        <w:pStyle w:val="ListParagraph"/>
        <w:widowControl/>
        <w:tabs>
          <w:tab w:val="right" w:pos="720"/>
        </w:tabs>
        <w:ind w:left="360" w:right="86"/>
        <w:rPr>
          <w:rFonts w:ascii="Calibri" w:hAnsi="Calibri" w:cs="Arial"/>
        </w:rPr>
      </w:pPr>
      <w:r>
        <w:rPr>
          <w:rFonts w:ascii="Calibri" w:hAnsi="Calibri" w:cs="Arial"/>
        </w:rPr>
        <w:t>W</w:t>
      </w:r>
      <w:r w:rsidR="008E1082" w:rsidRPr="003156FB">
        <w:rPr>
          <w:rFonts w:ascii="Calibri" w:hAnsi="Calibri" w:cs="Arial"/>
        </w:rPr>
        <w:t xml:space="preserve">hich </w:t>
      </w:r>
      <w:r w:rsidR="00E35E44">
        <w:rPr>
          <w:rFonts w:ascii="Calibri" w:hAnsi="Calibri" w:cs="Arial"/>
        </w:rPr>
        <w:t xml:space="preserve">of the program’s </w:t>
      </w:r>
      <w:r w:rsidR="008E1082" w:rsidRPr="003156FB">
        <w:rPr>
          <w:rFonts w:ascii="Calibri" w:hAnsi="Calibri" w:cs="Arial"/>
        </w:rPr>
        <w:t>student learning outcomes were assessed</w:t>
      </w:r>
      <w:r w:rsidR="00FC5222" w:rsidRPr="003156FB">
        <w:rPr>
          <w:rFonts w:ascii="Calibri" w:hAnsi="Calibri" w:cs="Arial"/>
        </w:rPr>
        <w:t xml:space="preserve"> in this annual assessment cycle</w:t>
      </w:r>
      <w:r w:rsidR="008E1082" w:rsidRPr="003156FB">
        <w:rPr>
          <w:rFonts w:ascii="Calibri" w:hAnsi="Calibri" w:cs="Arial"/>
        </w:rPr>
        <w:t>?</w:t>
      </w:r>
      <w:r w:rsidR="00032B4A">
        <w:rPr>
          <w:rFonts w:ascii="Calibri" w:hAnsi="Calibri" w:cs="Arial"/>
        </w:rPr>
        <w:t xml:space="preserve"> </w:t>
      </w:r>
      <w:r w:rsidR="009D25B3">
        <w:rPr>
          <w:rFonts w:ascii="Calibri" w:hAnsi="Calibri" w:cs="Arial"/>
        </w:rPr>
        <w:t>(</w:t>
      </w:r>
      <w:r w:rsidR="00674845">
        <w:rPr>
          <w:rFonts w:ascii="Calibri" w:hAnsi="Calibri" w:cs="Arial"/>
        </w:rPr>
        <w:t xml:space="preserve">Please provide the complete list of the program’s learning outcome statements and </w:t>
      </w:r>
      <w:r w:rsidR="00674845" w:rsidRPr="00674845">
        <w:rPr>
          <w:rFonts w:ascii="Calibri" w:hAnsi="Calibri" w:cs="Arial"/>
          <w:b/>
          <w:bCs/>
        </w:rPr>
        <w:t>bold</w:t>
      </w:r>
      <w:r w:rsidR="00674845">
        <w:rPr>
          <w:rFonts w:ascii="Calibri" w:hAnsi="Calibri" w:cs="Arial"/>
        </w:rPr>
        <w:t xml:space="preserve"> the SLOs assessed in this cycle.)</w:t>
      </w:r>
    </w:p>
    <w:tbl>
      <w:tblPr>
        <w:tblStyle w:val="TableGrid"/>
        <w:tblW w:w="0" w:type="auto"/>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62"/>
      </w:tblGrid>
      <w:tr w:rsidR="00A73668" w14:paraId="56A25D87" w14:textId="77777777" w:rsidTr="002E0DD6">
        <w:tc>
          <w:tcPr>
            <w:tcW w:w="10980" w:type="dxa"/>
          </w:tcPr>
          <w:p w14:paraId="1F7E25B6" w14:textId="77777777" w:rsidR="00A73668" w:rsidRPr="002E0DD6" w:rsidRDefault="00A73668" w:rsidP="003156FB">
            <w:pPr>
              <w:widowControl/>
              <w:tabs>
                <w:tab w:val="right" w:pos="720"/>
              </w:tabs>
              <w:ind w:right="90"/>
              <w:rPr>
                <w:rFonts w:ascii="Calibri" w:hAnsi="Calibri" w:cs="Arial"/>
                <w14:textOutline w14:w="9525" w14:cap="rnd" w14:cmpd="sng" w14:algn="ctr">
                  <w14:noFill/>
                  <w14:prstDash w14:val="solid"/>
                  <w14:bevel/>
                </w14:textOutline>
              </w:rPr>
            </w:pPr>
          </w:p>
          <w:p w14:paraId="5DCFFCD4" w14:textId="77777777" w:rsidR="00A73668" w:rsidRDefault="00A73668" w:rsidP="003156FB">
            <w:pPr>
              <w:widowControl/>
              <w:tabs>
                <w:tab w:val="right" w:pos="720"/>
              </w:tabs>
              <w:ind w:right="90"/>
              <w:rPr>
                <w:rFonts w:ascii="Calibri" w:hAnsi="Calibri" w:cs="Arial"/>
                <w14:textOutline w14:w="9525" w14:cap="rnd" w14:cmpd="sng" w14:algn="ctr">
                  <w14:noFill/>
                  <w14:prstDash w14:val="solid"/>
                  <w14:bevel/>
                </w14:textOutline>
              </w:rPr>
            </w:pPr>
          </w:p>
          <w:p w14:paraId="0F2341DC" w14:textId="60D65CE9" w:rsidR="00E3557A" w:rsidRPr="00DB1FD7" w:rsidRDefault="00665E81" w:rsidP="00665E81">
            <w:pPr>
              <w:widowControl/>
              <w:tabs>
                <w:tab w:val="right" w:pos="720"/>
              </w:tabs>
              <w:ind w:right="90"/>
              <w:rPr>
                <w:rFonts w:ascii="Calibri" w:hAnsi="Calibri" w:cs="Arial"/>
                <w:i/>
                <w:iCs/>
                <w14:textOutline w14:w="9525" w14:cap="rnd" w14:cmpd="sng" w14:algn="ctr">
                  <w14:noFill/>
                  <w14:prstDash w14:val="solid"/>
                  <w14:bevel/>
                </w14:textOutline>
              </w:rPr>
            </w:pPr>
            <w:r w:rsidRPr="00DB1FD7">
              <w:rPr>
                <w:rFonts w:ascii="Calibri" w:hAnsi="Calibri" w:cs="Arial"/>
                <w:i/>
                <w:iCs/>
                <w:sz w:val="20"/>
                <w:szCs w:val="20"/>
                <w14:textOutline w14:w="9525" w14:cap="rnd" w14:cmpd="sng" w14:algn="ctr">
                  <w14:noFill/>
                  <w14:prstDash w14:val="solid"/>
                  <w14:bevel/>
                </w14:textOutline>
              </w:rPr>
              <w:t>**</w:t>
            </w:r>
            <w:r w:rsidR="0002434E" w:rsidRPr="00DB1FD7">
              <w:rPr>
                <w:rFonts w:ascii="Calibri" w:hAnsi="Calibri" w:cs="Arial"/>
                <w:i/>
                <w:iCs/>
                <w:sz w:val="20"/>
                <w:szCs w:val="20"/>
                <w14:textOutline w14:w="9525" w14:cap="rnd" w14:cmpd="sng" w14:algn="ctr">
                  <w14:noFill/>
                  <w14:prstDash w14:val="solid"/>
                  <w14:bevel/>
                </w14:textOutline>
              </w:rPr>
              <w:t xml:space="preserve"> </w:t>
            </w:r>
            <w:r w:rsidRPr="00DB1FD7">
              <w:rPr>
                <w:rFonts w:ascii="Calibri" w:hAnsi="Calibri" w:cs="Arial"/>
                <w:i/>
                <w:iCs/>
                <w:sz w:val="20"/>
                <w:szCs w:val="20"/>
                <w14:textOutline w14:w="9525" w14:cap="rnd" w14:cmpd="sng" w14:algn="ctr">
                  <w14:noFill/>
                  <w14:prstDash w14:val="solid"/>
                  <w14:bevel/>
                </w14:textOutline>
              </w:rPr>
              <w:t>Please organize your responses to the remaining sections of this report by each student learning outcome assessed this year.</w:t>
            </w:r>
          </w:p>
        </w:tc>
      </w:tr>
    </w:tbl>
    <w:p w14:paraId="2DEADE42" w14:textId="77777777" w:rsidR="003156FB" w:rsidRDefault="003156FB" w:rsidP="003156FB">
      <w:pPr>
        <w:widowControl/>
        <w:tabs>
          <w:tab w:val="right" w:pos="720"/>
        </w:tabs>
        <w:ind w:left="360" w:right="90" w:hanging="360"/>
        <w:rPr>
          <w:rFonts w:ascii="Calibri" w:hAnsi="Calibri" w:cs="Arial"/>
        </w:rPr>
      </w:pPr>
    </w:p>
    <w:p w14:paraId="265D5821" w14:textId="3CC82E17" w:rsidR="003156FB" w:rsidRPr="00D766A5" w:rsidRDefault="003156FB" w:rsidP="003156FB">
      <w:pPr>
        <w:pStyle w:val="ListParagraph"/>
        <w:widowControl/>
        <w:numPr>
          <w:ilvl w:val="0"/>
          <w:numId w:val="10"/>
        </w:numPr>
        <w:tabs>
          <w:tab w:val="right" w:pos="360"/>
          <w:tab w:val="right" w:pos="720"/>
        </w:tabs>
        <w:ind w:right="90"/>
        <w:rPr>
          <w:rFonts w:ascii="Calibri" w:hAnsi="Calibri" w:cs="Arial"/>
          <w:b/>
          <w:color w:val="1F497D" w:themeColor="text2"/>
          <w:sz w:val="24"/>
          <w:szCs w:val="24"/>
        </w:rPr>
      </w:pPr>
      <w:r w:rsidRPr="00D766A5">
        <w:rPr>
          <w:rFonts w:ascii="Calibri" w:hAnsi="Calibri" w:cs="Arial"/>
          <w:b/>
          <w:color w:val="1F497D" w:themeColor="text2"/>
          <w:sz w:val="24"/>
          <w:szCs w:val="24"/>
        </w:rPr>
        <w:t>Assessment Methods: Artifacts</w:t>
      </w:r>
      <w:r w:rsidR="00E514AB" w:rsidRPr="00D766A5">
        <w:rPr>
          <w:rFonts w:ascii="Calibri" w:hAnsi="Calibri" w:cs="Arial"/>
          <w:b/>
          <w:color w:val="1F497D" w:themeColor="text2"/>
          <w:sz w:val="24"/>
          <w:szCs w:val="24"/>
        </w:rPr>
        <w:t xml:space="preserve"> of Student Learning</w:t>
      </w:r>
      <w:r w:rsidRPr="00D766A5">
        <w:rPr>
          <w:rFonts w:ascii="Calibri" w:hAnsi="Calibri" w:cs="Arial"/>
          <w:b/>
          <w:color w:val="1F497D" w:themeColor="text2"/>
          <w:sz w:val="24"/>
          <w:szCs w:val="24"/>
        </w:rPr>
        <w:t xml:space="preserve"> </w:t>
      </w:r>
    </w:p>
    <w:p w14:paraId="660AAEC5" w14:textId="0B78B00D" w:rsidR="008E1082" w:rsidRPr="003156FB" w:rsidRDefault="003156FB" w:rsidP="003156FB">
      <w:pPr>
        <w:pStyle w:val="ListParagraph"/>
        <w:widowControl/>
        <w:tabs>
          <w:tab w:val="right" w:pos="360"/>
          <w:tab w:val="right" w:pos="720"/>
        </w:tabs>
        <w:ind w:left="360" w:right="90"/>
        <w:rPr>
          <w:rFonts w:ascii="Calibri" w:hAnsi="Calibri" w:cs="Arial"/>
        </w:rPr>
      </w:pPr>
      <w:r>
        <w:rPr>
          <w:rFonts w:ascii="Calibri" w:hAnsi="Calibri" w:cs="Arial"/>
        </w:rPr>
        <w:t>W</w:t>
      </w:r>
      <w:r w:rsidR="006F31FE" w:rsidRPr="003156FB">
        <w:rPr>
          <w:rFonts w:ascii="Calibri" w:hAnsi="Calibri" w:cs="Arial"/>
        </w:rPr>
        <w:t xml:space="preserve">hich artifacts </w:t>
      </w:r>
      <w:r w:rsidR="00E514AB">
        <w:rPr>
          <w:rFonts w:ascii="Calibri" w:hAnsi="Calibri" w:cs="Arial"/>
        </w:rPr>
        <w:t xml:space="preserve">of student learning </w:t>
      </w:r>
      <w:r w:rsidR="006F31FE" w:rsidRPr="003156FB">
        <w:rPr>
          <w:rFonts w:ascii="Calibri" w:hAnsi="Calibri" w:cs="Arial"/>
        </w:rPr>
        <w:t>were used to det</w:t>
      </w:r>
      <w:r w:rsidR="0006694F">
        <w:rPr>
          <w:rFonts w:ascii="Calibri" w:hAnsi="Calibri" w:cs="Arial"/>
        </w:rPr>
        <w:t>ermine if students achieved the</w:t>
      </w:r>
      <w:r w:rsidR="006F31FE" w:rsidRPr="003156FB">
        <w:rPr>
          <w:rFonts w:ascii="Calibri" w:hAnsi="Calibri" w:cs="Arial"/>
        </w:rPr>
        <w:t xml:space="preserve"> outcome</w:t>
      </w:r>
      <w:r w:rsidR="0006694F">
        <w:rPr>
          <w:rFonts w:ascii="Calibri" w:hAnsi="Calibri" w:cs="Arial"/>
        </w:rPr>
        <w:t>(s)</w:t>
      </w:r>
      <w:r w:rsidR="006F31FE" w:rsidRPr="003156FB">
        <w:rPr>
          <w:rFonts w:ascii="Calibri" w:hAnsi="Calibri" w:cs="Arial"/>
        </w:rPr>
        <w:t>? Please</w:t>
      </w:r>
      <w:r w:rsidR="004A05DE">
        <w:rPr>
          <w:rFonts w:ascii="Calibri" w:hAnsi="Calibri" w:cs="Arial"/>
        </w:rPr>
        <w:t xml:space="preserve"> describe</w:t>
      </w:r>
      <w:r w:rsidR="002E2DE0">
        <w:rPr>
          <w:rFonts w:ascii="Calibri" w:hAnsi="Calibri" w:cs="Arial"/>
        </w:rPr>
        <w:t xml:space="preserve"> </w:t>
      </w:r>
      <w:r w:rsidR="004D28D7">
        <w:rPr>
          <w:rFonts w:ascii="Calibri" w:hAnsi="Calibri" w:cs="Arial"/>
        </w:rPr>
        <w:t>the assignment objectives or prompts given to students</w:t>
      </w:r>
      <w:r w:rsidR="00B8126B" w:rsidRPr="00B8126B">
        <w:rPr>
          <w:rFonts w:ascii="Calibri" w:hAnsi="Calibri" w:cs="Arial"/>
        </w:rPr>
        <w:t xml:space="preserve"> </w:t>
      </w:r>
      <w:r w:rsidR="00B8126B">
        <w:rPr>
          <w:rFonts w:ascii="Calibri" w:hAnsi="Calibri" w:cs="Arial"/>
        </w:rPr>
        <w:t xml:space="preserve">and </w:t>
      </w:r>
      <w:r w:rsidR="00B8126B" w:rsidRPr="00B8126B">
        <w:rPr>
          <w:rFonts w:ascii="Calibri" w:hAnsi="Calibri" w:cs="Arial"/>
          <w:b/>
          <w:bCs/>
        </w:rPr>
        <w:t>include</w:t>
      </w:r>
      <w:r w:rsidR="00B866DC">
        <w:rPr>
          <w:rFonts w:ascii="Calibri" w:hAnsi="Calibri" w:cs="Arial"/>
          <w:b/>
          <w:bCs/>
        </w:rPr>
        <w:t xml:space="preserve"> and label</w:t>
      </w:r>
      <w:r w:rsidR="00B8126B" w:rsidRPr="00B8126B">
        <w:rPr>
          <w:rFonts w:ascii="Calibri" w:hAnsi="Calibri" w:cs="Arial"/>
          <w:b/>
          <w:bCs/>
        </w:rPr>
        <w:t xml:space="preserve"> them in/with this report</w:t>
      </w:r>
      <w:r w:rsidR="00B8126B">
        <w:rPr>
          <w:rFonts w:ascii="Calibri" w:hAnsi="Calibri" w:cs="Arial"/>
        </w:rPr>
        <w:t>. Please also i</w:t>
      </w:r>
      <w:r w:rsidR="006F31FE" w:rsidRPr="003156FB">
        <w:rPr>
          <w:rFonts w:ascii="Calibri" w:hAnsi="Calibri" w:cs="Arial"/>
        </w:rPr>
        <w:t>dentify the course(s) in which</w:t>
      </w:r>
      <w:r w:rsidR="00FD34BA">
        <w:rPr>
          <w:rFonts w:ascii="Calibri" w:hAnsi="Calibri" w:cs="Arial"/>
        </w:rPr>
        <w:t xml:space="preserve"> </w:t>
      </w:r>
      <w:r w:rsidR="002E2DE0">
        <w:rPr>
          <w:rFonts w:ascii="Calibri" w:hAnsi="Calibri" w:cs="Arial"/>
        </w:rPr>
        <w:t>they</w:t>
      </w:r>
      <w:r w:rsidR="00FD34BA">
        <w:rPr>
          <w:rFonts w:ascii="Calibri" w:hAnsi="Calibri" w:cs="Arial"/>
        </w:rPr>
        <w:t xml:space="preserve"> were collected</w:t>
      </w:r>
      <w:r w:rsidR="00674845">
        <w:rPr>
          <w:rFonts w:ascii="Calibri" w:hAnsi="Calibri" w:cs="Arial"/>
        </w:rPr>
        <w:t xml:space="preserve"> and if they are from program majors/graduates and/or other students</w:t>
      </w:r>
      <w:r w:rsidR="001B1C56">
        <w:rPr>
          <w:rFonts w:ascii="Calibri" w:hAnsi="Calibri" w:cs="Arial"/>
        </w:rPr>
        <w:t>. Clarify if any such courses were offered a) online</w:t>
      </w:r>
      <w:r w:rsidR="00805554">
        <w:rPr>
          <w:rFonts w:ascii="Calibri" w:hAnsi="Calibri" w:cs="Arial"/>
        </w:rPr>
        <w:t>,</w:t>
      </w:r>
      <w:r w:rsidR="001B1C56">
        <w:rPr>
          <w:rFonts w:ascii="Calibri" w:hAnsi="Calibri" w:cs="Arial"/>
        </w:rPr>
        <w:t xml:space="preserve"> b) at the Madrid campus</w:t>
      </w:r>
      <w:r w:rsidR="00805554">
        <w:rPr>
          <w:rFonts w:ascii="Calibri" w:hAnsi="Calibri" w:cs="Arial"/>
        </w:rPr>
        <w:t>,</w:t>
      </w:r>
      <w:r w:rsidR="001B1C56">
        <w:rPr>
          <w:rFonts w:ascii="Calibri" w:hAnsi="Calibri" w:cs="Arial"/>
        </w:rPr>
        <w:t xml:space="preserve"> or c) at any other off-campus location.</w:t>
      </w:r>
    </w:p>
    <w:tbl>
      <w:tblPr>
        <w:tblStyle w:val="TableGrid"/>
        <w:tblW w:w="0" w:type="auto"/>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62"/>
      </w:tblGrid>
      <w:tr w:rsidR="003A25CB" w14:paraId="32FB7FB6" w14:textId="77777777" w:rsidTr="003E4BF1">
        <w:tc>
          <w:tcPr>
            <w:tcW w:w="10980" w:type="dxa"/>
          </w:tcPr>
          <w:p w14:paraId="1ABD970E" w14:textId="77777777" w:rsidR="003A25CB" w:rsidRPr="002E0DD6" w:rsidRDefault="003A25CB" w:rsidP="003E4BF1">
            <w:pPr>
              <w:widowControl/>
              <w:tabs>
                <w:tab w:val="right" w:pos="720"/>
              </w:tabs>
              <w:ind w:right="90"/>
              <w:rPr>
                <w:rFonts w:ascii="Calibri" w:hAnsi="Calibri" w:cs="Arial"/>
                <w14:textOutline w14:w="9525" w14:cap="rnd" w14:cmpd="sng" w14:algn="ctr">
                  <w14:noFill/>
                  <w14:prstDash w14:val="solid"/>
                  <w14:bevel/>
                </w14:textOutline>
              </w:rPr>
            </w:pPr>
          </w:p>
          <w:p w14:paraId="7658A5C3" w14:textId="77777777" w:rsidR="003A25CB" w:rsidRDefault="003A25CB" w:rsidP="003E4BF1">
            <w:pPr>
              <w:widowControl/>
              <w:tabs>
                <w:tab w:val="right" w:pos="720"/>
              </w:tabs>
              <w:ind w:right="90"/>
              <w:rPr>
                <w:rFonts w:ascii="Calibri" w:hAnsi="Calibri" w:cs="Arial"/>
                <w14:textOutline w14:w="9525" w14:cap="rnd" w14:cmpd="sng" w14:algn="ctr">
                  <w14:noFill/>
                  <w14:prstDash w14:val="solid"/>
                  <w14:bevel/>
                </w14:textOutline>
              </w:rPr>
            </w:pPr>
          </w:p>
          <w:p w14:paraId="41DC1417" w14:textId="77777777" w:rsidR="00E3557A" w:rsidRPr="002E0DD6" w:rsidRDefault="00E3557A" w:rsidP="003E4BF1">
            <w:pPr>
              <w:widowControl/>
              <w:tabs>
                <w:tab w:val="right" w:pos="720"/>
              </w:tabs>
              <w:ind w:right="90"/>
              <w:rPr>
                <w:rFonts w:ascii="Calibri" w:hAnsi="Calibri" w:cs="Arial"/>
                <w14:textOutline w14:w="9525" w14:cap="rnd" w14:cmpd="sng" w14:algn="ctr">
                  <w14:noFill/>
                  <w14:prstDash w14:val="solid"/>
                  <w14:bevel/>
                </w14:textOutline>
              </w:rPr>
            </w:pPr>
          </w:p>
        </w:tc>
      </w:tr>
    </w:tbl>
    <w:p w14:paraId="755F3C49" w14:textId="77777777" w:rsidR="003156FB" w:rsidRPr="003156FB" w:rsidRDefault="003156FB" w:rsidP="003156FB">
      <w:pPr>
        <w:widowControl/>
        <w:tabs>
          <w:tab w:val="right" w:pos="720"/>
        </w:tabs>
        <w:ind w:left="360" w:right="90" w:hanging="360"/>
        <w:rPr>
          <w:rFonts w:ascii="Calibri" w:hAnsi="Calibri" w:cs="Arial"/>
        </w:rPr>
      </w:pPr>
    </w:p>
    <w:p w14:paraId="6198AE2F" w14:textId="77B298FB" w:rsidR="003156FB" w:rsidRPr="00D766A5" w:rsidRDefault="003156FB" w:rsidP="003156FB">
      <w:pPr>
        <w:pStyle w:val="ListParagraph"/>
        <w:widowControl/>
        <w:numPr>
          <w:ilvl w:val="0"/>
          <w:numId w:val="10"/>
        </w:numPr>
        <w:tabs>
          <w:tab w:val="right" w:pos="360"/>
          <w:tab w:val="right" w:pos="720"/>
        </w:tabs>
        <w:ind w:right="90"/>
        <w:rPr>
          <w:rFonts w:ascii="Calibri" w:hAnsi="Calibri" w:cs="Arial"/>
          <w:b/>
          <w:color w:val="1F497D" w:themeColor="text2"/>
          <w:sz w:val="24"/>
          <w:szCs w:val="24"/>
        </w:rPr>
      </w:pPr>
      <w:r w:rsidRPr="00D766A5">
        <w:rPr>
          <w:rFonts w:cstheme="minorHAnsi"/>
          <w:b/>
          <w:bCs/>
          <w:color w:val="1F497D" w:themeColor="text2"/>
          <w:sz w:val="24"/>
          <w:szCs w:val="24"/>
        </w:rPr>
        <w:t xml:space="preserve">Assessment Methods: Evaluation Process </w:t>
      </w:r>
    </w:p>
    <w:p w14:paraId="395F300B" w14:textId="7DA4B06B" w:rsidR="00606665" w:rsidRPr="003156FB" w:rsidRDefault="006F31FE" w:rsidP="003156FB">
      <w:pPr>
        <w:pStyle w:val="ListParagraph"/>
        <w:widowControl/>
        <w:tabs>
          <w:tab w:val="right" w:pos="360"/>
          <w:tab w:val="right" w:pos="720"/>
        </w:tabs>
        <w:ind w:left="360" w:right="90"/>
        <w:rPr>
          <w:rFonts w:ascii="Calibri" w:hAnsi="Calibri" w:cs="Arial"/>
        </w:rPr>
      </w:pPr>
      <w:r w:rsidRPr="003156FB">
        <w:rPr>
          <w:rFonts w:cstheme="minorHAnsi"/>
          <w:bCs/>
        </w:rPr>
        <w:t>What process was used to evaluate the artifacts</w:t>
      </w:r>
      <w:r w:rsidR="00E514AB">
        <w:rPr>
          <w:rFonts w:cstheme="minorHAnsi"/>
          <w:bCs/>
        </w:rPr>
        <w:t xml:space="preserve"> of student learning</w:t>
      </w:r>
      <w:r w:rsidRPr="003156FB">
        <w:rPr>
          <w:rFonts w:cstheme="minorHAnsi"/>
          <w:bCs/>
        </w:rPr>
        <w:t>, and by whom? Please identify the tools(s) (e.g.</w:t>
      </w:r>
      <w:r w:rsidR="003156FB">
        <w:rPr>
          <w:rFonts w:cstheme="minorHAnsi"/>
          <w:bCs/>
        </w:rPr>
        <w:t xml:space="preserve">, </w:t>
      </w:r>
      <w:r w:rsidR="004E4CBC">
        <w:rPr>
          <w:rFonts w:cstheme="minorHAnsi"/>
          <w:bCs/>
        </w:rPr>
        <w:t>a rubric</w:t>
      </w:r>
      <w:r w:rsidR="003156FB">
        <w:rPr>
          <w:rFonts w:cstheme="minorHAnsi"/>
          <w:bCs/>
        </w:rPr>
        <w:t xml:space="preserve">) used in the process and </w:t>
      </w:r>
      <w:r w:rsidR="003156FB" w:rsidRPr="00FB43C5">
        <w:rPr>
          <w:rFonts w:cstheme="minorHAnsi"/>
          <w:b/>
        </w:rPr>
        <w:t>include</w:t>
      </w:r>
      <w:r w:rsidR="00B866DC">
        <w:rPr>
          <w:rFonts w:cstheme="minorHAnsi"/>
          <w:b/>
        </w:rPr>
        <w:t xml:space="preserve"> and label</w:t>
      </w:r>
      <w:r w:rsidR="003156FB" w:rsidRPr="00FB43C5">
        <w:rPr>
          <w:rFonts w:cstheme="minorHAnsi"/>
          <w:b/>
        </w:rPr>
        <w:t xml:space="preserve"> them in/with this report</w:t>
      </w:r>
      <w:r w:rsidR="00FB43C5">
        <w:rPr>
          <w:rFonts w:cstheme="minorHAnsi"/>
          <w:bCs/>
        </w:rPr>
        <w:t>.</w:t>
      </w:r>
    </w:p>
    <w:tbl>
      <w:tblPr>
        <w:tblStyle w:val="TableGrid"/>
        <w:tblW w:w="0" w:type="auto"/>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62"/>
      </w:tblGrid>
      <w:tr w:rsidR="003A25CB" w14:paraId="47DD6B41" w14:textId="77777777" w:rsidTr="003E4BF1">
        <w:tc>
          <w:tcPr>
            <w:tcW w:w="10980" w:type="dxa"/>
          </w:tcPr>
          <w:p w14:paraId="13C2F036" w14:textId="77777777" w:rsidR="003A25CB" w:rsidRPr="002E0DD6" w:rsidRDefault="003A25CB" w:rsidP="003E4BF1">
            <w:pPr>
              <w:widowControl/>
              <w:tabs>
                <w:tab w:val="right" w:pos="720"/>
              </w:tabs>
              <w:ind w:right="90"/>
              <w:rPr>
                <w:rFonts w:ascii="Calibri" w:hAnsi="Calibri" w:cs="Arial"/>
                <w14:textOutline w14:w="9525" w14:cap="rnd" w14:cmpd="sng" w14:algn="ctr">
                  <w14:noFill/>
                  <w14:prstDash w14:val="solid"/>
                  <w14:bevel/>
                </w14:textOutline>
              </w:rPr>
            </w:pPr>
          </w:p>
          <w:p w14:paraId="0AFDEB5B" w14:textId="77777777" w:rsidR="003A25CB" w:rsidRDefault="003A25CB" w:rsidP="003E4BF1">
            <w:pPr>
              <w:widowControl/>
              <w:tabs>
                <w:tab w:val="right" w:pos="720"/>
              </w:tabs>
              <w:ind w:right="90"/>
              <w:rPr>
                <w:rFonts w:ascii="Calibri" w:hAnsi="Calibri" w:cs="Arial"/>
                <w14:textOutline w14:w="9525" w14:cap="rnd" w14:cmpd="sng" w14:algn="ctr">
                  <w14:noFill/>
                  <w14:prstDash w14:val="solid"/>
                  <w14:bevel/>
                </w14:textOutline>
              </w:rPr>
            </w:pPr>
          </w:p>
          <w:p w14:paraId="4A3AABCB" w14:textId="77777777" w:rsidR="00E3557A" w:rsidRPr="002E0DD6" w:rsidRDefault="00E3557A" w:rsidP="003E4BF1">
            <w:pPr>
              <w:widowControl/>
              <w:tabs>
                <w:tab w:val="right" w:pos="720"/>
              </w:tabs>
              <w:ind w:right="90"/>
              <w:rPr>
                <w:rFonts w:ascii="Calibri" w:hAnsi="Calibri" w:cs="Arial"/>
                <w14:textOutline w14:w="9525" w14:cap="rnd" w14:cmpd="sng" w14:algn="ctr">
                  <w14:noFill/>
                  <w14:prstDash w14:val="solid"/>
                  <w14:bevel/>
                </w14:textOutline>
              </w:rPr>
            </w:pPr>
          </w:p>
        </w:tc>
      </w:tr>
    </w:tbl>
    <w:p w14:paraId="146874A8" w14:textId="77777777" w:rsidR="003156FB" w:rsidRPr="003156FB" w:rsidRDefault="003156FB" w:rsidP="003156FB">
      <w:pPr>
        <w:widowControl/>
        <w:tabs>
          <w:tab w:val="right" w:pos="720"/>
        </w:tabs>
        <w:ind w:left="360" w:right="90" w:hanging="360"/>
        <w:rPr>
          <w:rFonts w:ascii="Calibri" w:hAnsi="Calibri" w:cs="Arial"/>
        </w:rPr>
      </w:pPr>
    </w:p>
    <w:p w14:paraId="065014EC" w14:textId="77777777" w:rsidR="003156FB" w:rsidRPr="00D766A5" w:rsidRDefault="003156FB" w:rsidP="003156FB">
      <w:pPr>
        <w:pStyle w:val="ListParagraph"/>
        <w:widowControl/>
        <w:numPr>
          <w:ilvl w:val="0"/>
          <w:numId w:val="10"/>
        </w:numPr>
        <w:tabs>
          <w:tab w:val="right" w:pos="360"/>
          <w:tab w:val="right" w:pos="720"/>
        </w:tabs>
        <w:ind w:right="90"/>
        <w:rPr>
          <w:rFonts w:ascii="Calibri" w:hAnsi="Calibri" w:cs="Arial"/>
          <w:b/>
          <w:color w:val="1F497D" w:themeColor="text2"/>
          <w:sz w:val="24"/>
          <w:szCs w:val="24"/>
        </w:rPr>
      </w:pPr>
      <w:r w:rsidRPr="00D766A5">
        <w:rPr>
          <w:rFonts w:ascii="Calibri" w:hAnsi="Calibri" w:cs="Arial"/>
          <w:b/>
          <w:color w:val="1F497D" w:themeColor="text2"/>
          <w:sz w:val="24"/>
          <w:szCs w:val="24"/>
        </w:rPr>
        <w:t xml:space="preserve">Data/Results </w:t>
      </w:r>
    </w:p>
    <w:p w14:paraId="493F4493" w14:textId="3FBC5D4C" w:rsidR="00606665" w:rsidRPr="003156FB" w:rsidRDefault="006F31FE" w:rsidP="003156FB">
      <w:pPr>
        <w:pStyle w:val="ListParagraph"/>
        <w:widowControl/>
        <w:tabs>
          <w:tab w:val="right" w:pos="360"/>
          <w:tab w:val="right" w:pos="720"/>
        </w:tabs>
        <w:ind w:left="360" w:right="90"/>
        <w:rPr>
          <w:rFonts w:ascii="Calibri" w:hAnsi="Calibri" w:cs="Arial"/>
        </w:rPr>
      </w:pPr>
      <w:r w:rsidRPr="003156FB">
        <w:rPr>
          <w:rFonts w:ascii="Calibri" w:hAnsi="Calibri" w:cs="Arial"/>
        </w:rPr>
        <w:t>What were the results of the assessment of th</w:t>
      </w:r>
      <w:r w:rsidR="00312616">
        <w:rPr>
          <w:rFonts w:ascii="Calibri" w:hAnsi="Calibri" w:cs="Arial"/>
        </w:rPr>
        <w:t>e</w:t>
      </w:r>
      <w:r w:rsidRPr="003156FB">
        <w:rPr>
          <w:rFonts w:ascii="Calibri" w:hAnsi="Calibri" w:cs="Arial"/>
        </w:rPr>
        <w:t xml:space="preserve"> learning outcome</w:t>
      </w:r>
      <w:r w:rsidR="0006694F">
        <w:rPr>
          <w:rFonts w:ascii="Calibri" w:hAnsi="Calibri" w:cs="Arial"/>
        </w:rPr>
        <w:t>(</w:t>
      </w:r>
      <w:r w:rsidR="00312616">
        <w:rPr>
          <w:rFonts w:ascii="Calibri" w:hAnsi="Calibri" w:cs="Arial"/>
        </w:rPr>
        <w:t>s</w:t>
      </w:r>
      <w:r w:rsidR="0006694F">
        <w:rPr>
          <w:rFonts w:ascii="Calibri" w:hAnsi="Calibri" w:cs="Arial"/>
        </w:rPr>
        <w:t>)</w:t>
      </w:r>
      <w:r w:rsidRPr="003156FB">
        <w:rPr>
          <w:rFonts w:ascii="Calibri" w:hAnsi="Calibri" w:cs="Arial"/>
        </w:rPr>
        <w:t>? Please be specific</w:t>
      </w:r>
      <w:r w:rsidR="00A2116D">
        <w:rPr>
          <w:rFonts w:ascii="Calibri" w:hAnsi="Calibri" w:cs="Arial"/>
        </w:rPr>
        <w:t xml:space="preserve"> and include data in your response</w:t>
      </w:r>
      <w:r w:rsidR="0002434E">
        <w:rPr>
          <w:rFonts w:ascii="Calibri" w:hAnsi="Calibri" w:cs="Arial"/>
        </w:rPr>
        <w:t xml:space="preserve"> (you can paste data tables into the box below)</w:t>
      </w:r>
      <w:r w:rsidRPr="003156FB">
        <w:rPr>
          <w:rFonts w:ascii="Calibri" w:hAnsi="Calibri" w:cs="Arial"/>
        </w:rPr>
        <w:t xml:space="preserve">. </w:t>
      </w:r>
      <w:r w:rsidR="001B1C56">
        <w:rPr>
          <w:rFonts w:ascii="Calibri" w:hAnsi="Calibri" w:cs="Arial"/>
        </w:rPr>
        <w:t>D</w:t>
      </w:r>
      <w:r w:rsidRPr="003156FB">
        <w:rPr>
          <w:rFonts w:ascii="Calibri" w:hAnsi="Calibri" w:cs="Arial"/>
        </w:rPr>
        <w:t>o</w:t>
      </w:r>
      <w:r w:rsidR="0002434E">
        <w:rPr>
          <w:rFonts w:ascii="Calibri" w:hAnsi="Calibri" w:cs="Arial"/>
        </w:rPr>
        <w:t xml:space="preserve"> results</w:t>
      </w:r>
      <w:r w:rsidRPr="003156FB">
        <w:rPr>
          <w:rFonts w:ascii="Calibri" w:hAnsi="Calibri" w:cs="Arial"/>
        </w:rPr>
        <w:t xml:space="preserve"> differ </w:t>
      </w:r>
      <w:r w:rsidR="004B4D6C">
        <w:rPr>
          <w:rFonts w:ascii="Calibri" w:hAnsi="Calibri" w:cs="Arial"/>
        </w:rPr>
        <w:t>by</w:t>
      </w:r>
      <w:r w:rsidRPr="003156FB">
        <w:rPr>
          <w:rFonts w:ascii="Calibri" w:hAnsi="Calibri" w:cs="Arial"/>
        </w:rPr>
        <w:t xml:space="preserve"> </w:t>
      </w:r>
      <w:r w:rsidR="001B1C56">
        <w:rPr>
          <w:rFonts w:ascii="Calibri" w:hAnsi="Calibri" w:cs="Arial"/>
        </w:rPr>
        <w:t xml:space="preserve">teaching modality </w:t>
      </w:r>
      <w:r w:rsidRPr="003156FB">
        <w:rPr>
          <w:rFonts w:ascii="Calibri" w:hAnsi="Calibri" w:cs="Arial"/>
        </w:rPr>
        <w:t>(e.g., online vs. face-to-face)</w:t>
      </w:r>
      <w:r w:rsidR="001B1C56">
        <w:rPr>
          <w:rFonts w:ascii="Calibri" w:hAnsi="Calibri" w:cs="Arial"/>
        </w:rPr>
        <w:t xml:space="preserve"> or on-ground location (e.g., STL campus, Madrid campus, other off-campus site)</w:t>
      </w:r>
      <w:r w:rsidRPr="003156FB">
        <w:rPr>
          <w:rFonts w:ascii="Calibri" w:hAnsi="Calibri" w:cs="Arial"/>
        </w:rPr>
        <w:t>?</w:t>
      </w:r>
    </w:p>
    <w:tbl>
      <w:tblPr>
        <w:tblStyle w:val="TableGrid"/>
        <w:tblW w:w="0" w:type="auto"/>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62"/>
      </w:tblGrid>
      <w:tr w:rsidR="003A25CB" w14:paraId="07977AC5" w14:textId="77777777" w:rsidTr="003E4BF1">
        <w:tc>
          <w:tcPr>
            <w:tcW w:w="10980" w:type="dxa"/>
          </w:tcPr>
          <w:p w14:paraId="1AB17E8C" w14:textId="77777777" w:rsidR="003A25CB" w:rsidRPr="002E0DD6" w:rsidRDefault="003A25CB" w:rsidP="003E4BF1">
            <w:pPr>
              <w:widowControl/>
              <w:tabs>
                <w:tab w:val="right" w:pos="720"/>
              </w:tabs>
              <w:ind w:right="90"/>
              <w:rPr>
                <w:rFonts w:ascii="Calibri" w:hAnsi="Calibri" w:cs="Arial"/>
                <w14:textOutline w14:w="9525" w14:cap="rnd" w14:cmpd="sng" w14:algn="ctr">
                  <w14:noFill/>
                  <w14:prstDash w14:val="solid"/>
                  <w14:bevel/>
                </w14:textOutline>
              </w:rPr>
            </w:pPr>
          </w:p>
          <w:p w14:paraId="265088A4" w14:textId="77777777" w:rsidR="003A25CB" w:rsidRDefault="003A25CB" w:rsidP="003E4BF1">
            <w:pPr>
              <w:widowControl/>
              <w:tabs>
                <w:tab w:val="right" w:pos="720"/>
              </w:tabs>
              <w:ind w:right="90"/>
              <w:rPr>
                <w:rFonts w:ascii="Calibri" w:hAnsi="Calibri" w:cs="Arial"/>
                <w14:textOutline w14:w="9525" w14:cap="rnd" w14:cmpd="sng" w14:algn="ctr">
                  <w14:noFill/>
                  <w14:prstDash w14:val="solid"/>
                  <w14:bevel/>
                </w14:textOutline>
              </w:rPr>
            </w:pPr>
          </w:p>
          <w:p w14:paraId="7A96D5DD" w14:textId="77777777" w:rsidR="00E3557A" w:rsidRPr="002E0DD6" w:rsidRDefault="00E3557A" w:rsidP="003E4BF1">
            <w:pPr>
              <w:widowControl/>
              <w:tabs>
                <w:tab w:val="right" w:pos="720"/>
              </w:tabs>
              <w:ind w:right="90"/>
              <w:rPr>
                <w:rFonts w:ascii="Calibri" w:hAnsi="Calibri" w:cs="Arial"/>
                <w14:textOutline w14:w="9525" w14:cap="rnd" w14:cmpd="sng" w14:algn="ctr">
                  <w14:noFill/>
                  <w14:prstDash w14:val="solid"/>
                  <w14:bevel/>
                </w14:textOutline>
              </w:rPr>
            </w:pPr>
          </w:p>
        </w:tc>
      </w:tr>
    </w:tbl>
    <w:p w14:paraId="594D983A" w14:textId="56F8CFF5" w:rsidR="003156FB" w:rsidRDefault="003156FB" w:rsidP="003156FB">
      <w:pPr>
        <w:widowControl/>
        <w:tabs>
          <w:tab w:val="right" w:pos="720"/>
        </w:tabs>
        <w:ind w:left="360" w:right="90" w:hanging="360"/>
        <w:rPr>
          <w:rFonts w:ascii="Calibri" w:hAnsi="Calibri" w:cs="Arial"/>
        </w:rPr>
      </w:pPr>
    </w:p>
    <w:p w14:paraId="224EDC1F" w14:textId="77777777" w:rsidR="007F4C64" w:rsidRDefault="007F4C64" w:rsidP="003156FB">
      <w:pPr>
        <w:widowControl/>
        <w:tabs>
          <w:tab w:val="right" w:pos="720"/>
        </w:tabs>
        <w:ind w:left="360" w:right="90" w:hanging="360"/>
        <w:rPr>
          <w:rFonts w:ascii="Calibri" w:hAnsi="Calibri" w:cs="Arial"/>
        </w:rPr>
      </w:pPr>
    </w:p>
    <w:p w14:paraId="10D5DFE9" w14:textId="719095AC" w:rsidR="003156FB" w:rsidRPr="00C423F5" w:rsidRDefault="0032505E" w:rsidP="003156FB">
      <w:pPr>
        <w:pStyle w:val="ListParagraph"/>
        <w:widowControl/>
        <w:numPr>
          <w:ilvl w:val="0"/>
          <w:numId w:val="10"/>
        </w:numPr>
        <w:tabs>
          <w:tab w:val="right" w:pos="360"/>
        </w:tabs>
        <w:ind w:right="90"/>
        <w:rPr>
          <w:rFonts w:ascii="Calibri" w:hAnsi="Calibri" w:cs="Arial"/>
          <w:b/>
        </w:rPr>
      </w:pPr>
      <w:r w:rsidRPr="00C423F5">
        <w:rPr>
          <w:rFonts w:ascii="Calibri" w:hAnsi="Calibri" w:cs="Arial"/>
          <w:b/>
          <w:bCs/>
          <w:color w:val="1F497D" w:themeColor="text2"/>
          <w:sz w:val="24"/>
          <w:szCs w:val="24"/>
        </w:rPr>
        <w:lastRenderedPageBreak/>
        <w:t xml:space="preserve">Findings: </w:t>
      </w:r>
      <w:r w:rsidR="003156FB" w:rsidRPr="00C423F5">
        <w:rPr>
          <w:rFonts w:ascii="Calibri" w:hAnsi="Calibri" w:cs="Arial"/>
          <w:b/>
          <w:bCs/>
          <w:color w:val="1F497D" w:themeColor="text2"/>
          <w:sz w:val="24"/>
          <w:szCs w:val="24"/>
        </w:rPr>
        <w:t>Interpretations</w:t>
      </w:r>
      <w:r w:rsidRPr="00C423F5">
        <w:rPr>
          <w:rFonts w:ascii="Calibri" w:hAnsi="Calibri" w:cs="Arial"/>
          <w:b/>
          <w:bCs/>
          <w:color w:val="1F497D" w:themeColor="text2"/>
          <w:sz w:val="24"/>
          <w:szCs w:val="24"/>
        </w:rPr>
        <w:t xml:space="preserve"> &amp; Conclusions</w:t>
      </w:r>
      <w:r w:rsidR="003156FB" w:rsidRPr="00C423F5">
        <w:rPr>
          <w:rFonts w:ascii="Calibri" w:hAnsi="Calibri" w:cs="Arial"/>
          <w:b/>
          <w:bCs/>
        </w:rPr>
        <w:t xml:space="preserve"> </w:t>
      </w:r>
    </w:p>
    <w:p w14:paraId="77FBA444" w14:textId="17568E83" w:rsidR="00606665" w:rsidRPr="003156FB" w:rsidRDefault="006F31FE" w:rsidP="007215E0">
      <w:pPr>
        <w:pStyle w:val="ListParagraph"/>
        <w:widowControl/>
        <w:tabs>
          <w:tab w:val="right" w:pos="360"/>
        </w:tabs>
        <w:ind w:left="360"/>
        <w:rPr>
          <w:rFonts w:ascii="Calibri" w:hAnsi="Calibri" w:cs="Arial"/>
        </w:rPr>
      </w:pPr>
      <w:r w:rsidRPr="003156FB">
        <w:rPr>
          <w:rFonts w:ascii="Calibri" w:hAnsi="Calibri" w:cs="Arial"/>
          <w:bCs/>
        </w:rPr>
        <w:t xml:space="preserve">What have you learned </w:t>
      </w:r>
      <w:r w:rsidR="00AF118A">
        <w:rPr>
          <w:rFonts w:ascii="Calibri" w:hAnsi="Calibri" w:cs="Arial"/>
          <w:bCs/>
        </w:rPr>
        <w:t>about student achievement of the learning outcomes</w:t>
      </w:r>
      <w:r w:rsidR="007215E0">
        <w:rPr>
          <w:rFonts w:ascii="Calibri" w:hAnsi="Calibri" w:cs="Arial"/>
          <w:bCs/>
        </w:rPr>
        <w:t xml:space="preserve"> assess</w:t>
      </w:r>
      <w:r w:rsidR="00E05D75">
        <w:rPr>
          <w:rFonts w:ascii="Calibri" w:hAnsi="Calibri" w:cs="Arial"/>
          <w:bCs/>
        </w:rPr>
        <w:t>ed</w:t>
      </w:r>
      <w:r w:rsidR="007215E0">
        <w:rPr>
          <w:rFonts w:ascii="Calibri" w:hAnsi="Calibri" w:cs="Arial"/>
          <w:bCs/>
        </w:rPr>
        <w:t xml:space="preserve"> this year</w:t>
      </w:r>
      <w:r w:rsidRPr="003156FB">
        <w:rPr>
          <w:rFonts w:ascii="Calibri" w:hAnsi="Calibri" w:cs="Arial"/>
          <w:bCs/>
        </w:rPr>
        <w:t xml:space="preserve">? </w:t>
      </w:r>
      <w:r w:rsidR="00BC53A8">
        <w:rPr>
          <w:rFonts w:ascii="Calibri" w:hAnsi="Calibri" w:cs="Arial"/>
          <w:bCs/>
        </w:rPr>
        <w:t>Address both a) learning gaps</w:t>
      </w:r>
      <w:r w:rsidR="0048666C">
        <w:rPr>
          <w:rFonts w:ascii="Calibri" w:hAnsi="Calibri" w:cs="Arial"/>
          <w:bCs/>
        </w:rPr>
        <w:t>/area</w:t>
      </w:r>
      <w:r w:rsidR="00152D71">
        <w:rPr>
          <w:rFonts w:ascii="Calibri" w:hAnsi="Calibri" w:cs="Arial"/>
          <w:bCs/>
        </w:rPr>
        <w:t>s</w:t>
      </w:r>
      <w:r w:rsidR="0048666C">
        <w:rPr>
          <w:rFonts w:ascii="Calibri" w:hAnsi="Calibri" w:cs="Arial"/>
          <w:bCs/>
        </w:rPr>
        <w:t xml:space="preserve"> of needed improvement</w:t>
      </w:r>
      <w:r w:rsidR="00BC53A8">
        <w:rPr>
          <w:rFonts w:ascii="Calibri" w:hAnsi="Calibri" w:cs="Arial"/>
          <w:bCs/>
        </w:rPr>
        <w:t xml:space="preserve">, and b) </w:t>
      </w:r>
      <w:r w:rsidR="007215E0">
        <w:rPr>
          <w:rFonts w:ascii="Calibri" w:hAnsi="Calibri" w:cs="Arial"/>
          <w:bCs/>
        </w:rPr>
        <w:t xml:space="preserve">student successes and/or </w:t>
      </w:r>
      <w:r w:rsidR="00BC53A8">
        <w:rPr>
          <w:rFonts w:ascii="Calibri" w:hAnsi="Calibri" w:cs="Arial"/>
          <w:bCs/>
        </w:rPr>
        <w:t>strengths of curriculum and pedagogy.</w:t>
      </w:r>
    </w:p>
    <w:tbl>
      <w:tblPr>
        <w:tblStyle w:val="TableGrid"/>
        <w:tblW w:w="108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90"/>
      </w:tblGrid>
      <w:tr w:rsidR="003A25CB" w14:paraId="7E7BDCC5" w14:textId="77777777" w:rsidTr="009C6FB5">
        <w:tc>
          <w:tcPr>
            <w:tcW w:w="10890" w:type="dxa"/>
          </w:tcPr>
          <w:p w14:paraId="3908509F" w14:textId="7460BA9F" w:rsidR="003A25CB" w:rsidRPr="004E521B" w:rsidRDefault="003A25CB" w:rsidP="004E521B">
            <w:pPr>
              <w:widowControl/>
              <w:tabs>
                <w:tab w:val="right" w:pos="720"/>
              </w:tabs>
              <w:ind w:right="90"/>
              <w:rPr>
                <w:rFonts w:ascii="Calibri" w:hAnsi="Calibri" w:cs="Arial"/>
                <w14:textOutline w14:w="9525" w14:cap="rnd" w14:cmpd="sng" w14:algn="ctr">
                  <w14:noFill/>
                  <w14:prstDash w14:val="solid"/>
                  <w14:bevel/>
                </w14:textOutline>
              </w:rPr>
            </w:pPr>
          </w:p>
          <w:p w14:paraId="10E70B9A" w14:textId="77777777" w:rsidR="00E3557A" w:rsidRDefault="00E3557A" w:rsidP="003E4BF1">
            <w:pPr>
              <w:widowControl/>
              <w:tabs>
                <w:tab w:val="right" w:pos="720"/>
              </w:tabs>
              <w:ind w:right="90"/>
              <w:rPr>
                <w:rFonts w:ascii="Calibri" w:hAnsi="Calibri" w:cs="Arial"/>
                <w14:textOutline w14:w="9525" w14:cap="rnd" w14:cmpd="sng" w14:algn="ctr">
                  <w14:noFill/>
                  <w14:prstDash w14:val="solid"/>
                  <w14:bevel/>
                </w14:textOutline>
              </w:rPr>
            </w:pPr>
          </w:p>
          <w:p w14:paraId="75C81C19" w14:textId="77777777" w:rsidR="00363C19" w:rsidRDefault="00363C19" w:rsidP="003E4BF1">
            <w:pPr>
              <w:widowControl/>
              <w:tabs>
                <w:tab w:val="right" w:pos="720"/>
              </w:tabs>
              <w:ind w:right="90"/>
              <w:rPr>
                <w:rFonts w:ascii="Calibri" w:hAnsi="Calibri" w:cs="Arial"/>
                <w14:textOutline w14:w="9525" w14:cap="rnd" w14:cmpd="sng" w14:algn="ctr">
                  <w14:noFill/>
                  <w14:prstDash w14:val="solid"/>
                  <w14:bevel/>
                </w14:textOutline>
              </w:rPr>
            </w:pPr>
          </w:p>
          <w:p w14:paraId="0459A782" w14:textId="77777777" w:rsidR="001D0ABC" w:rsidRPr="002E0DD6" w:rsidRDefault="001D0ABC" w:rsidP="003E4BF1">
            <w:pPr>
              <w:widowControl/>
              <w:tabs>
                <w:tab w:val="right" w:pos="720"/>
              </w:tabs>
              <w:ind w:right="90"/>
              <w:rPr>
                <w:rFonts w:ascii="Calibri" w:hAnsi="Calibri" w:cs="Arial"/>
                <w14:textOutline w14:w="9525" w14:cap="rnd" w14:cmpd="sng" w14:algn="ctr">
                  <w14:noFill/>
                  <w14:prstDash w14:val="solid"/>
                  <w14:bevel/>
                </w14:textOutline>
              </w:rPr>
            </w:pPr>
          </w:p>
        </w:tc>
      </w:tr>
    </w:tbl>
    <w:p w14:paraId="110A1F25" w14:textId="77777777" w:rsidR="002E2DE0" w:rsidRDefault="002E2DE0" w:rsidP="002E2DE0">
      <w:pPr>
        <w:pStyle w:val="ListParagraph"/>
        <w:ind w:left="360"/>
        <w:rPr>
          <w:rFonts w:ascii="Calibri" w:hAnsi="Calibri" w:cs="Arial"/>
          <w:b/>
          <w:color w:val="1F497D" w:themeColor="text2"/>
        </w:rPr>
      </w:pPr>
    </w:p>
    <w:p w14:paraId="26943E8B" w14:textId="71154522" w:rsidR="00312616" w:rsidRPr="00D766A5" w:rsidRDefault="00312616" w:rsidP="00312616">
      <w:pPr>
        <w:pStyle w:val="ListParagraph"/>
        <w:numPr>
          <w:ilvl w:val="0"/>
          <w:numId w:val="10"/>
        </w:numPr>
        <w:rPr>
          <w:rFonts w:ascii="Calibri" w:hAnsi="Calibri" w:cs="Arial"/>
          <w:b/>
          <w:color w:val="1F497D" w:themeColor="text2"/>
          <w:sz w:val="24"/>
          <w:szCs w:val="24"/>
        </w:rPr>
      </w:pPr>
      <w:r w:rsidRPr="00D766A5">
        <w:rPr>
          <w:rFonts w:ascii="Calibri" w:hAnsi="Calibri" w:cs="Arial"/>
          <w:b/>
          <w:color w:val="1F497D" w:themeColor="text2"/>
          <w:sz w:val="24"/>
          <w:szCs w:val="24"/>
        </w:rPr>
        <w:t xml:space="preserve">Dissemination and Use of </w:t>
      </w:r>
      <w:r w:rsidR="00E3557A" w:rsidRPr="00D766A5">
        <w:rPr>
          <w:rFonts w:ascii="Calibri" w:hAnsi="Calibri" w:cs="Arial"/>
          <w:b/>
          <w:color w:val="1F497D" w:themeColor="text2"/>
          <w:sz w:val="24"/>
          <w:szCs w:val="24"/>
          <w:u w:val="single"/>
        </w:rPr>
        <w:t>Current</w:t>
      </w:r>
      <w:r w:rsidR="00E3557A" w:rsidRPr="00D766A5">
        <w:rPr>
          <w:rFonts w:ascii="Calibri" w:hAnsi="Calibri" w:cs="Arial"/>
          <w:b/>
          <w:color w:val="1F497D" w:themeColor="text2"/>
          <w:sz w:val="24"/>
          <w:szCs w:val="24"/>
        </w:rPr>
        <w:t xml:space="preserve"> </w:t>
      </w:r>
      <w:r w:rsidRPr="00D766A5">
        <w:rPr>
          <w:rFonts w:ascii="Calibri" w:hAnsi="Calibri" w:cs="Arial"/>
          <w:b/>
          <w:color w:val="1F497D" w:themeColor="text2"/>
          <w:sz w:val="24"/>
          <w:szCs w:val="24"/>
        </w:rPr>
        <w:t>Assessment Findings</w:t>
      </w:r>
    </w:p>
    <w:p w14:paraId="2030220E" w14:textId="22E5C7E0" w:rsidR="00A33200" w:rsidRPr="00712FFE" w:rsidRDefault="00227353" w:rsidP="00712FFE">
      <w:pPr>
        <w:pStyle w:val="ListParagraph"/>
        <w:numPr>
          <w:ilvl w:val="0"/>
          <w:numId w:val="20"/>
        </w:numPr>
        <w:rPr>
          <w:rFonts w:ascii="Calibri" w:hAnsi="Calibri" w:cs="Arial"/>
          <w:b/>
        </w:rPr>
      </w:pPr>
      <w:r>
        <w:rPr>
          <w:rFonts w:cstheme="minorHAnsi"/>
          <w:szCs w:val="24"/>
        </w:rPr>
        <w:t>W</w:t>
      </w:r>
      <w:r w:rsidR="0032505E">
        <w:rPr>
          <w:rFonts w:cstheme="minorHAnsi"/>
          <w:szCs w:val="24"/>
        </w:rPr>
        <w:t>hen and how did</w:t>
      </w:r>
      <w:r w:rsidR="00312616" w:rsidRPr="00712FFE">
        <w:rPr>
          <w:rFonts w:cstheme="minorHAnsi"/>
          <w:szCs w:val="24"/>
        </w:rPr>
        <w:t xml:space="preserve"> your program faculty share </w:t>
      </w:r>
      <w:r w:rsidR="0032505E">
        <w:rPr>
          <w:rFonts w:cstheme="minorHAnsi"/>
          <w:szCs w:val="24"/>
        </w:rPr>
        <w:t xml:space="preserve">and discuss the </w:t>
      </w:r>
      <w:r w:rsidR="00312616" w:rsidRPr="00712FFE">
        <w:rPr>
          <w:rFonts w:cstheme="minorHAnsi"/>
          <w:szCs w:val="24"/>
        </w:rPr>
        <w:t>results</w:t>
      </w:r>
      <w:r w:rsidR="001E6C26">
        <w:rPr>
          <w:rFonts w:cstheme="minorHAnsi"/>
          <w:szCs w:val="24"/>
        </w:rPr>
        <w:t xml:space="preserve"> and </w:t>
      </w:r>
      <w:r w:rsidR="0032505E">
        <w:rPr>
          <w:rFonts w:cstheme="minorHAnsi"/>
          <w:szCs w:val="24"/>
        </w:rPr>
        <w:t>findings</w:t>
      </w:r>
      <w:r w:rsidR="00312616" w:rsidRPr="00712FFE">
        <w:rPr>
          <w:rFonts w:cstheme="minorHAnsi"/>
          <w:szCs w:val="24"/>
        </w:rPr>
        <w:t xml:space="preserve"> from </w:t>
      </w:r>
      <w:r w:rsidR="00575D0B" w:rsidRPr="00686654">
        <w:rPr>
          <w:rFonts w:cstheme="minorHAnsi"/>
          <w:b/>
          <w:bCs/>
          <w:szCs w:val="24"/>
        </w:rPr>
        <w:t>this cycle of assessment</w:t>
      </w:r>
      <w:r w:rsidR="00686654">
        <w:rPr>
          <w:rFonts w:cstheme="minorHAnsi"/>
          <w:szCs w:val="24"/>
        </w:rPr>
        <w:t xml:space="preserve">, </w:t>
      </w:r>
      <w:r w:rsidR="00686654" w:rsidRPr="005C257B">
        <w:rPr>
          <w:rFonts w:cstheme="minorHAnsi"/>
          <w:b/>
          <w:bCs/>
          <w:szCs w:val="24"/>
        </w:rPr>
        <w:t>specifically</w:t>
      </w:r>
      <w:r w:rsidR="005D3522">
        <w:rPr>
          <w:rFonts w:cstheme="minorHAnsi"/>
          <w:b/>
          <w:bCs/>
          <w:szCs w:val="24"/>
        </w:rPr>
        <w:t xml:space="preserve"> (include dates)</w:t>
      </w:r>
      <w:r w:rsidR="00312616" w:rsidRPr="00712FFE">
        <w:rPr>
          <w:rFonts w:cstheme="minorHAnsi"/>
          <w:szCs w:val="24"/>
        </w:rPr>
        <w:t xml:space="preserve">? </w:t>
      </w:r>
      <w:r w:rsidR="00184B0A" w:rsidRPr="00686654">
        <w:rPr>
          <w:rFonts w:cstheme="minorHAnsi"/>
          <w:szCs w:val="24"/>
        </w:rPr>
        <w:t>(Please do not submit the report until this step has been completed and you can answer the questions below.)</w:t>
      </w:r>
    </w:p>
    <w:tbl>
      <w:tblPr>
        <w:tblStyle w:val="TableGrid"/>
        <w:tblW w:w="108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90"/>
      </w:tblGrid>
      <w:tr w:rsidR="00AF66B0" w14:paraId="41333CBF" w14:textId="77777777" w:rsidTr="009C6FB5">
        <w:tc>
          <w:tcPr>
            <w:tcW w:w="10890" w:type="dxa"/>
          </w:tcPr>
          <w:p w14:paraId="515E3513" w14:textId="77777777" w:rsidR="00AF66B0" w:rsidRPr="002E0DD6" w:rsidRDefault="00AF66B0" w:rsidP="003E4BF1">
            <w:pPr>
              <w:widowControl/>
              <w:tabs>
                <w:tab w:val="right" w:pos="720"/>
              </w:tabs>
              <w:ind w:right="90"/>
              <w:rPr>
                <w:rFonts w:ascii="Calibri" w:hAnsi="Calibri" w:cs="Arial"/>
                <w14:textOutline w14:w="9525" w14:cap="rnd" w14:cmpd="sng" w14:algn="ctr">
                  <w14:noFill/>
                  <w14:prstDash w14:val="solid"/>
                  <w14:bevel/>
                </w14:textOutline>
              </w:rPr>
            </w:pPr>
          </w:p>
          <w:p w14:paraId="2626FFE2" w14:textId="77777777" w:rsidR="00AF66B0" w:rsidRPr="002E0DD6" w:rsidRDefault="00AF66B0" w:rsidP="003E4BF1">
            <w:pPr>
              <w:widowControl/>
              <w:tabs>
                <w:tab w:val="right" w:pos="720"/>
              </w:tabs>
              <w:ind w:right="90"/>
              <w:rPr>
                <w:rFonts w:ascii="Calibri" w:hAnsi="Calibri" w:cs="Arial"/>
                <w14:textOutline w14:w="9525" w14:cap="rnd" w14:cmpd="sng" w14:algn="ctr">
                  <w14:noFill/>
                  <w14:prstDash w14:val="solid"/>
                  <w14:bevel/>
                </w14:textOutline>
              </w:rPr>
            </w:pPr>
          </w:p>
        </w:tc>
      </w:tr>
    </w:tbl>
    <w:p w14:paraId="65AE3557" w14:textId="77777777" w:rsidR="00312616" w:rsidRPr="00D235D5" w:rsidRDefault="00312616" w:rsidP="008A1305">
      <w:pPr>
        <w:rPr>
          <w:rFonts w:ascii="Calibri" w:hAnsi="Calibri" w:cs="Arial"/>
          <w:bCs/>
        </w:rPr>
      </w:pPr>
    </w:p>
    <w:p w14:paraId="7325CBD7" w14:textId="79A82928" w:rsidR="00B97F22" w:rsidRPr="003251EA" w:rsidRDefault="00312616" w:rsidP="0090261F">
      <w:pPr>
        <w:pStyle w:val="ListParagraph"/>
        <w:numPr>
          <w:ilvl w:val="0"/>
          <w:numId w:val="20"/>
        </w:numPr>
        <w:rPr>
          <w:rFonts w:cstheme="minorHAnsi"/>
          <w:szCs w:val="24"/>
        </w:rPr>
      </w:pPr>
      <w:r w:rsidRPr="003251EA">
        <w:rPr>
          <w:rFonts w:cstheme="minorHAnsi"/>
          <w:szCs w:val="24"/>
        </w:rPr>
        <w:t>How</w:t>
      </w:r>
      <w:r w:rsidR="006033D9" w:rsidRPr="003251EA">
        <w:rPr>
          <w:rFonts w:cstheme="minorHAnsi"/>
          <w:szCs w:val="24"/>
        </w:rPr>
        <w:t>,</w:t>
      </w:r>
      <w:r w:rsidRPr="003251EA">
        <w:rPr>
          <w:rFonts w:cstheme="minorHAnsi"/>
          <w:szCs w:val="24"/>
        </w:rPr>
        <w:t xml:space="preserve"> </w:t>
      </w:r>
      <w:r w:rsidR="001E6C26" w:rsidRPr="003251EA">
        <w:rPr>
          <w:rFonts w:cstheme="minorHAnsi"/>
          <w:szCs w:val="24"/>
        </w:rPr>
        <w:t>specifically</w:t>
      </w:r>
      <w:r w:rsidR="006033D9" w:rsidRPr="003251EA">
        <w:rPr>
          <w:rFonts w:cstheme="minorHAnsi"/>
          <w:szCs w:val="24"/>
        </w:rPr>
        <w:t>,</w:t>
      </w:r>
      <w:r w:rsidR="001E6C26" w:rsidRPr="003251EA">
        <w:rPr>
          <w:rFonts w:cstheme="minorHAnsi"/>
          <w:szCs w:val="24"/>
        </w:rPr>
        <w:t xml:space="preserve"> </w:t>
      </w:r>
      <w:r w:rsidR="003251EA" w:rsidRPr="003251EA">
        <w:rPr>
          <w:rFonts w:cstheme="minorHAnsi"/>
          <w:szCs w:val="24"/>
        </w:rPr>
        <w:t>have program facul</w:t>
      </w:r>
      <w:r w:rsidR="003251EA">
        <w:rPr>
          <w:rFonts w:cstheme="minorHAnsi"/>
          <w:szCs w:val="24"/>
        </w:rPr>
        <w:t>t</w:t>
      </w:r>
      <w:r w:rsidR="003251EA" w:rsidRPr="003251EA">
        <w:rPr>
          <w:rFonts w:cstheme="minorHAnsi"/>
          <w:szCs w:val="24"/>
        </w:rPr>
        <w:t>y</w:t>
      </w:r>
      <w:r w:rsidR="0032505E" w:rsidRPr="003251EA">
        <w:rPr>
          <w:rFonts w:cstheme="minorHAnsi"/>
          <w:szCs w:val="24"/>
        </w:rPr>
        <w:t xml:space="preserve"> decided to use</w:t>
      </w:r>
      <w:r w:rsidR="0006694F" w:rsidRPr="003251EA">
        <w:rPr>
          <w:rFonts w:cstheme="minorHAnsi"/>
          <w:szCs w:val="24"/>
        </w:rPr>
        <w:t xml:space="preserve"> these</w:t>
      </w:r>
      <w:r w:rsidR="0032505E" w:rsidRPr="003251EA">
        <w:rPr>
          <w:rFonts w:cstheme="minorHAnsi"/>
          <w:szCs w:val="24"/>
        </w:rPr>
        <w:t xml:space="preserve"> findings</w:t>
      </w:r>
      <w:r w:rsidRPr="003251EA">
        <w:rPr>
          <w:rFonts w:cstheme="minorHAnsi"/>
          <w:szCs w:val="24"/>
        </w:rPr>
        <w:t xml:space="preserve"> to </w:t>
      </w:r>
      <w:r w:rsidRPr="003251EA">
        <w:rPr>
          <w:rFonts w:cstheme="minorHAnsi"/>
          <w:b/>
          <w:bCs/>
          <w:szCs w:val="24"/>
        </w:rPr>
        <w:t>improve teaching and learning</w:t>
      </w:r>
      <w:r w:rsidRPr="003251EA">
        <w:rPr>
          <w:rFonts w:cstheme="minorHAnsi"/>
          <w:szCs w:val="24"/>
        </w:rPr>
        <w:t xml:space="preserve"> in your program?</w:t>
      </w:r>
      <w:r w:rsidR="006033D9" w:rsidRPr="003251EA">
        <w:rPr>
          <w:rFonts w:cstheme="minorHAnsi"/>
          <w:szCs w:val="24"/>
        </w:rPr>
        <w:t xml:space="preserve"> </w:t>
      </w:r>
      <w:r w:rsidR="00B97F22" w:rsidRPr="003251EA">
        <w:rPr>
          <w:rFonts w:cstheme="minorHAnsi"/>
          <w:szCs w:val="24"/>
        </w:rPr>
        <w:t xml:space="preserve">Please describe the </w:t>
      </w:r>
      <w:r w:rsidR="005A78BA" w:rsidRPr="003251EA">
        <w:rPr>
          <w:rFonts w:cstheme="minorHAnsi"/>
          <w:szCs w:val="24"/>
        </w:rPr>
        <w:t xml:space="preserve">curriculum or pedagogy-related </w:t>
      </w:r>
      <w:r w:rsidR="00B97F22" w:rsidRPr="003251EA">
        <w:rPr>
          <w:rFonts w:cstheme="minorHAnsi"/>
          <w:szCs w:val="24"/>
        </w:rPr>
        <w:t xml:space="preserve">actions </w:t>
      </w:r>
      <w:r w:rsidR="0032505E" w:rsidRPr="003251EA">
        <w:rPr>
          <w:rFonts w:cstheme="minorHAnsi"/>
          <w:szCs w:val="24"/>
        </w:rPr>
        <w:t>you are taking</w:t>
      </w:r>
      <w:r w:rsidR="005814A8" w:rsidRPr="003251EA">
        <w:rPr>
          <w:rFonts w:cstheme="minorHAnsi"/>
          <w:szCs w:val="24"/>
        </w:rPr>
        <w:t xml:space="preserve"> </w:t>
      </w:r>
      <w:r w:rsidR="00B97F22" w:rsidRPr="003251EA">
        <w:rPr>
          <w:rFonts w:cstheme="minorHAnsi"/>
          <w:szCs w:val="24"/>
        </w:rPr>
        <w:t>as a result of the</w:t>
      </w:r>
      <w:r w:rsidR="0006694F" w:rsidRPr="003251EA">
        <w:rPr>
          <w:rFonts w:cstheme="minorHAnsi"/>
          <w:szCs w:val="24"/>
        </w:rPr>
        <w:t>se</w:t>
      </w:r>
      <w:r w:rsidR="00B97F22" w:rsidRPr="003251EA">
        <w:rPr>
          <w:rFonts w:cstheme="minorHAnsi"/>
          <w:szCs w:val="24"/>
        </w:rPr>
        <w:t xml:space="preserve"> findings.</w:t>
      </w:r>
    </w:p>
    <w:tbl>
      <w:tblPr>
        <w:tblStyle w:val="TableGrid"/>
        <w:tblW w:w="108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90"/>
      </w:tblGrid>
      <w:tr w:rsidR="00B97F22" w14:paraId="692DBBBA" w14:textId="77777777" w:rsidTr="009C6FB5">
        <w:tc>
          <w:tcPr>
            <w:tcW w:w="10890" w:type="dxa"/>
          </w:tcPr>
          <w:p w14:paraId="742531AB" w14:textId="77777777" w:rsidR="00B97F22" w:rsidRDefault="00B97F22" w:rsidP="003E4BF1">
            <w:pPr>
              <w:widowControl/>
              <w:tabs>
                <w:tab w:val="right" w:pos="720"/>
              </w:tabs>
              <w:ind w:right="90"/>
              <w:rPr>
                <w:rFonts w:ascii="Calibri" w:hAnsi="Calibri" w:cs="Arial"/>
                <w14:textOutline w14:w="9525" w14:cap="rnd" w14:cmpd="sng" w14:algn="ctr">
                  <w14:noFill/>
                  <w14:prstDash w14:val="solid"/>
                  <w14:bevel/>
                </w14:textOutline>
              </w:rPr>
            </w:pPr>
          </w:p>
          <w:p w14:paraId="1CB5D7BA" w14:textId="77777777" w:rsidR="00F34485" w:rsidRPr="002E0DD6" w:rsidRDefault="00F34485" w:rsidP="003E4BF1">
            <w:pPr>
              <w:widowControl/>
              <w:tabs>
                <w:tab w:val="right" w:pos="720"/>
              </w:tabs>
              <w:ind w:right="90"/>
              <w:rPr>
                <w:rFonts w:ascii="Calibri" w:hAnsi="Calibri" w:cs="Arial"/>
                <w14:textOutline w14:w="9525" w14:cap="rnd" w14:cmpd="sng" w14:algn="ctr">
                  <w14:noFill/>
                  <w14:prstDash w14:val="solid"/>
                  <w14:bevel/>
                </w14:textOutline>
              </w:rPr>
            </w:pPr>
          </w:p>
          <w:p w14:paraId="51EF6CCC" w14:textId="77777777" w:rsidR="00B97F22" w:rsidRPr="002E0DD6" w:rsidRDefault="00B97F22" w:rsidP="003E4BF1">
            <w:pPr>
              <w:widowControl/>
              <w:tabs>
                <w:tab w:val="right" w:pos="720"/>
              </w:tabs>
              <w:ind w:right="90"/>
              <w:rPr>
                <w:rFonts w:ascii="Calibri" w:hAnsi="Calibri" w:cs="Arial"/>
                <w14:textOutline w14:w="9525" w14:cap="rnd" w14:cmpd="sng" w14:algn="ctr">
                  <w14:noFill/>
                  <w14:prstDash w14:val="solid"/>
                  <w14:bevel/>
                </w14:textOutline>
              </w:rPr>
            </w:pPr>
          </w:p>
        </w:tc>
      </w:tr>
    </w:tbl>
    <w:p w14:paraId="1A87C4CF" w14:textId="77777777" w:rsidR="00B97F22" w:rsidRDefault="00B97F22" w:rsidP="008A1305">
      <w:pPr>
        <w:rPr>
          <w:rFonts w:cstheme="minorHAnsi"/>
          <w:szCs w:val="24"/>
        </w:rPr>
      </w:pPr>
    </w:p>
    <w:p w14:paraId="31B019D4" w14:textId="28B9917A" w:rsidR="006033D9" w:rsidRPr="007C7EBA" w:rsidRDefault="005A78BA" w:rsidP="007C7EBA">
      <w:pPr>
        <w:pStyle w:val="ListParagraph"/>
        <w:numPr>
          <w:ilvl w:val="0"/>
          <w:numId w:val="20"/>
        </w:numPr>
        <w:rPr>
          <w:rFonts w:cstheme="minorHAnsi"/>
          <w:szCs w:val="24"/>
        </w:rPr>
      </w:pPr>
      <w:r w:rsidRPr="007C7EBA">
        <w:rPr>
          <w:rFonts w:cstheme="minorHAnsi"/>
          <w:szCs w:val="24"/>
        </w:rPr>
        <w:t>Please describe any other (</w:t>
      </w:r>
      <w:r w:rsidR="00154AD1" w:rsidRPr="007C7EBA">
        <w:rPr>
          <w:rFonts w:cstheme="minorHAnsi"/>
          <w:szCs w:val="24"/>
        </w:rPr>
        <w:t>non-curriculum</w:t>
      </w:r>
      <w:r w:rsidR="00DD7FD7" w:rsidRPr="007C7EBA">
        <w:rPr>
          <w:rFonts w:cstheme="minorHAnsi"/>
          <w:szCs w:val="24"/>
        </w:rPr>
        <w:t xml:space="preserve"> or pedagogy-related) actions you are taking as a result of these findings:</w:t>
      </w:r>
    </w:p>
    <w:tbl>
      <w:tblPr>
        <w:tblStyle w:val="TableGrid"/>
        <w:tblW w:w="108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90"/>
      </w:tblGrid>
      <w:tr w:rsidR="00DD7FD7" w14:paraId="1E54C173" w14:textId="77777777" w:rsidTr="009C6FB5">
        <w:tc>
          <w:tcPr>
            <w:tcW w:w="10890" w:type="dxa"/>
          </w:tcPr>
          <w:p w14:paraId="030D3E6A" w14:textId="77777777" w:rsidR="00DD7FD7" w:rsidRDefault="00DD7FD7" w:rsidP="00940743">
            <w:pPr>
              <w:widowControl/>
              <w:tabs>
                <w:tab w:val="right" w:pos="720"/>
              </w:tabs>
              <w:ind w:right="90"/>
              <w:rPr>
                <w:rFonts w:ascii="Calibri" w:hAnsi="Calibri" w:cs="Arial"/>
                <w14:textOutline w14:w="9525" w14:cap="rnd" w14:cmpd="sng" w14:algn="ctr">
                  <w14:noFill/>
                  <w14:prstDash w14:val="solid"/>
                  <w14:bevel/>
                </w14:textOutline>
              </w:rPr>
            </w:pPr>
          </w:p>
          <w:p w14:paraId="3197BA1C" w14:textId="77777777" w:rsidR="00F34485" w:rsidRPr="002E0DD6" w:rsidRDefault="00F34485" w:rsidP="00940743">
            <w:pPr>
              <w:widowControl/>
              <w:tabs>
                <w:tab w:val="right" w:pos="720"/>
              </w:tabs>
              <w:ind w:right="90"/>
              <w:rPr>
                <w:rFonts w:ascii="Calibri" w:hAnsi="Calibri" w:cs="Arial"/>
                <w14:textOutline w14:w="9525" w14:cap="rnd" w14:cmpd="sng" w14:algn="ctr">
                  <w14:noFill/>
                  <w14:prstDash w14:val="solid"/>
                  <w14:bevel/>
                </w14:textOutline>
              </w:rPr>
            </w:pPr>
          </w:p>
          <w:p w14:paraId="2E200B0D" w14:textId="77777777" w:rsidR="00DD7FD7" w:rsidRPr="002E0DD6" w:rsidRDefault="00DD7FD7" w:rsidP="00940743">
            <w:pPr>
              <w:widowControl/>
              <w:tabs>
                <w:tab w:val="right" w:pos="720"/>
              </w:tabs>
              <w:ind w:right="90"/>
              <w:rPr>
                <w:rFonts w:ascii="Calibri" w:hAnsi="Calibri" w:cs="Arial"/>
                <w14:textOutline w14:w="9525" w14:cap="rnd" w14:cmpd="sng" w14:algn="ctr">
                  <w14:noFill/>
                  <w14:prstDash w14:val="solid"/>
                  <w14:bevel/>
                </w14:textOutline>
              </w:rPr>
            </w:pPr>
          </w:p>
        </w:tc>
      </w:tr>
    </w:tbl>
    <w:p w14:paraId="447EC207" w14:textId="77777777" w:rsidR="006033D9" w:rsidRDefault="006033D9" w:rsidP="008A1305">
      <w:pPr>
        <w:rPr>
          <w:rFonts w:cstheme="minorHAnsi"/>
          <w:szCs w:val="24"/>
        </w:rPr>
      </w:pPr>
    </w:p>
    <w:p w14:paraId="659604CD" w14:textId="18446092" w:rsidR="00312616" w:rsidRPr="007C7EBA" w:rsidRDefault="00312616" w:rsidP="007C7EBA">
      <w:pPr>
        <w:pStyle w:val="ListParagraph"/>
        <w:numPr>
          <w:ilvl w:val="0"/>
          <w:numId w:val="20"/>
        </w:numPr>
        <w:rPr>
          <w:rFonts w:cstheme="minorHAnsi"/>
          <w:szCs w:val="24"/>
        </w:rPr>
      </w:pPr>
      <w:r w:rsidRPr="007C7EBA">
        <w:rPr>
          <w:rFonts w:cstheme="minorHAnsi"/>
          <w:szCs w:val="24"/>
        </w:rPr>
        <w:t xml:space="preserve">If no changes </w:t>
      </w:r>
      <w:r w:rsidR="00575D0B" w:rsidRPr="007C7EBA">
        <w:rPr>
          <w:rFonts w:cstheme="minorHAnsi"/>
          <w:szCs w:val="24"/>
        </w:rPr>
        <w:t>are being</w:t>
      </w:r>
      <w:r w:rsidR="00323C71" w:rsidRPr="007C7EBA">
        <w:rPr>
          <w:rFonts w:cstheme="minorHAnsi"/>
          <w:szCs w:val="24"/>
        </w:rPr>
        <w:t xml:space="preserve"> made, please explain why.</w:t>
      </w:r>
    </w:p>
    <w:tbl>
      <w:tblPr>
        <w:tblStyle w:val="TableGrid"/>
        <w:tblW w:w="108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90"/>
      </w:tblGrid>
      <w:tr w:rsidR="00575D0B" w14:paraId="5C6307E7" w14:textId="77777777" w:rsidTr="009C6FB5">
        <w:tc>
          <w:tcPr>
            <w:tcW w:w="10890" w:type="dxa"/>
          </w:tcPr>
          <w:p w14:paraId="72EB4A7F" w14:textId="77777777" w:rsidR="00575D0B" w:rsidRPr="002E0DD6" w:rsidRDefault="00575D0B" w:rsidP="003E4BF1">
            <w:pPr>
              <w:widowControl/>
              <w:tabs>
                <w:tab w:val="right" w:pos="720"/>
              </w:tabs>
              <w:ind w:right="90"/>
              <w:rPr>
                <w:rFonts w:ascii="Calibri" w:hAnsi="Calibri" w:cs="Arial"/>
                <w14:textOutline w14:w="9525" w14:cap="rnd" w14:cmpd="sng" w14:algn="ctr">
                  <w14:noFill/>
                  <w14:prstDash w14:val="solid"/>
                  <w14:bevel/>
                </w14:textOutline>
              </w:rPr>
            </w:pPr>
            <w:bookmarkStart w:id="0" w:name="_Hlk192156305"/>
          </w:p>
          <w:p w14:paraId="4795E445" w14:textId="77777777" w:rsidR="00575D0B" w:rsidRPr="002E0DD6" w:rsidRDefault="00575D0B" w:rsidP="003E4BF1">
            <w:pPr>
              <w:widowControl/>
              <w:tabs>
                <w:tab w:val="right" w:pos="720"/>
              </w:tabs>
              <w:ind w:right="90"/>
              <w:rPr>
                <w:rFonts w:ascii="Calibri" w:hAnsi="Calibri" w:cs="Arial"/>
                <w14:textOutline w14:w="9525" w14:cap="rnd" w14:cmpd="sng" w14:algn="ctr">
                  <w14:noFill/>
                  <w14:prstDash w14:val="solid"/>
                  <w14:bevel/>
                </w14:textOutline>
              </w:rPr>
            </w:pPr>
          </w:p>
        </w:tc>
      </w:tr>
      <w:bookmarkEnd w:id="0"/>
    </w:tbl>
    <w:p w14:paraId="5E3304C7" w14:textId="77777777" w:rsidR="00DC53DB" w:rsidRDefault="00DC53DB" w:rsidP="008A1305">
      <w:pPr>
        <w:rPr>
          <w:rFonts w:ascii="Calibri" w:hAnsi="Calibri" w:cs="Arial"/>
          <w:b/>
          <w:color w:val="FF0000"/>
        </w:rPr>
      </w:pPr>
    </w:p>
    <w:p w14:paraId="664B3AA8" w14:textId="2F02BA01" w:rsidR="00150000" w:rsidRPr="00D766A5" w:rsidRDefault="003A25CB" w:rsidP="003A25CB">
      <w:pPr>
        <w:pStyle w:val="ListParagraph"/>
        <w:numPr>
          <w:ilvl w:val="0"/>
          <w:numId w:val="10"/>
        </w:numPr>
        <w:rPr>
          <w:rFonts w:ascii="Times New Roman" w:hAnsi="Times New Roman" w:cs="Times New Roman"/>
          <w:b/>
          <w:sz w:val="24"/>
          <w:szCs w:val="24"/>
        </w:rPr>
      </w:pPr>
      <w:r w:rsidRPr="00D766A5">
        <w:rPr>
          <w:rFonts w:cstheme="minorHAnsi"/>
          <w:b/>
          <w:color w:val="1F497D" w:themeColor="text2"/>
          <w:sz w:val="24"/>
          <w:szCs w:val="32"/>
        </w:rPr>
        <w:t xml:space="preserve">Closing the Loop: Review of </w:t>
      </w:r>
      <w:r w:rsidRPr="00D766A5">
        <w:rPr>
          <w:rFonts w:cstheme="minorHAnsi"/>
          <w:b/>
          <w:color w:val="1F497D" w:themeColor="text2"/>
          <w:sz w:val="24"/>
          <w:szCs w:val="32"/>
          <w:u w:val="single"/>
        </w:rPr>
        <w:t>Previous</w:t>
      </w:r>
      <w:r w:rsidRPr="00D766A5">
        <w:rPr>
          <w:rFonts w:cstheme="minorHAnsi"/>
          <w:b/>
          <w:color w:val="1F497D" w:themeColor="text2"/>
          <w:sz w:val="24"/>
          <w:szCs w:val="32"/>
        </w:rPr>
        <w:t xml:space="preserve"> Assessment Findings and Changes</w:t>
      </w:r>
    </w:p>
    <w:p w14:paraId="2C0A697C" w14:textId="747BF583" w:rsidR="002038D6" w:rsidRPr="003A25CB" w:rsidRDefault="008E6D56" w:rsidP="002038D6">
      <w:pPr>
        <w:pStyle w:val="ListParagraph"/>
        <w:ind w:left="360"/>
        <w:rPr>
          <w:rFonts w:ascii="Times New Roman" w:hAnsi="Times New Roman" w:cs="Times New Roman"/>
          <w:b/>
        </w:rPr>
      </w:pPr>
      <w:r>
        <w:t>The purpose of assessment is learning improvement.</w:t>
      </w:r>
      <w:r w:rsidR="002038D6">
        <w:t xml:space="preserve"> "Closing the loop" is the process by which faculty have made changes </w:t>
      </w:r>
      <w:r w:rsidR="00417D8D">
        <w:t xml:space="preserve">based on assessment findings </w:t>
      </w:r>
      <w:r w:rsidR="002038D6">
        <w:t xml:space="preserve">and are reassessing to determine if the changes had the desired effect on student learning. </w:t>
      </w:r>
    </w:p>
    <w:p w14:paraId="6F161C3D" w14:textId="100E8354" w:rsidR="003A25CB" w:rsidRPr="003A25CB" w:rsidRDefault="003A25CB" w:rsidP="002E2B7D">
      <w:pPr>
        <w:pStyle w:val="ListParagraph"/>
        <w:numPr>
          <w:ilvl w:val="0"/>
          <w:numId w:val="21"/>
        </w:numPr>
        <w:rPr>
          <w:rFonts w:ascii="Times New Roman" w:hAnsi="Times New Roman" w:cs="Times New Roman"/>
          <w:b/>
        </w:rPr>
      </w:pPr>
      <w:r w:rsidRPr="003A25CB">
        <w:rPr>
          <w:rFonts w:cstheme="minorHAnsi"/>
          <w:szCs w:val="24"/>
        </w:rPr>
        <w:t xml:space="preserve">What is </w:t>
      </w:r>
      <w:r w:rsidR="002B42C3">
        <w:rPr>
          <w:rFonts w:cstheme="minorHAnsi"/>
          <w:szCs w:val="24"/>
        </w:rPr>
        <w:t xml:space="preserve">at least </w:t>
      </w:r>
      <w:r w:rsidRPr="003A25CB">
        <w:rPr>
          <w:rFonts w:cstheme="minorHAnsi"/>
          <w:szCs w:val="24"/>
        </w:rPr>
        <w:t xml:space="preserve">one change your </w:t>
      </w:r>
      <w:r w:rsidR="00DB2476">
        <w:rPr>
          <w:rFonts w:cstheme="minorHAnsi"/>
          <w:szCs w:val="24"/>
        </w:rPr>
        <w:t>program</w:t>
      </w:r>
      <w:r w:rsidRPr="003A25CB">
        <w:rPr>
          <w:rFonts w:cstheme="minorHAnsi"/>
          <w:szCs w:val="24"/>
        </w:rPr>
        <w:t xml:space="preserve"> has implemented in recent years </w:t>
      </w:r>
      <w:r w:rsidRPr="00674845">
        <w:rPr>
          <w:rFonts w:cstheme="minorHAnsi"/>
          <w:b/>
          <w:bCs/>
          <w:szCs w:val="24"/>
        </w:rPr>
        <w:t xml:space="preserve">as a result of </w:t>
      </w:r>
      <w:r w:rsidR="00227353">
        <w:rPr>
          <w:rFonts w:cstheme="minorHAnsi"/>
          <w:b/>
          <w:bCs/>
          <w:szCs w:val="24"/>
        </w:rPr>
        <w:t>previous</w:t>
      </w:r>
      <w:r w:rsidR="00227353" w:rsidRPr="00674845">
        <w:rPr>
          <w:rFonts w:cstheme="minorHAnsi"/>
          <w:b/>
          <w:bCs/>
          <w:szCs w:val="24"/>
        </w:rPr>
        <w:t xml:space="preserve"> </w:t>
      </w:r>
      <w:r w:rsidRPr="00674845">
        <w:rPr>
          <w:rFonts w:cstheme="minorHAnsi"/>
          <w:b/>
          <w:bCs/>
          <w:szCs w:val="24"/>
        </w:rPr>
        <w:t xml:space="preserve">assessment </w:t>
      </w:r>
      <w:r w:rsidR="00A7679E">
        <w:rPr>
          <w:rFonts w:cstheme="minorHAnsi"/>
          <w:b/>
          <w:bCs/>
          <w:szCs w:val="24"/>
        </w:rPr>
        <w:t>findings</w:t>
      </w:r>
      <w:r w:rsidRPr="003A25CB">
        <w:rPr>
          <w:rFonts w:cstheme="minorHAnsi"/>
          <w:szCs w:val="24"/>
        </w:rPr>
        <w:t>?</w:t>
      </w:r>
      <w:r w:rsidR="00B97F22" w:rsidRPr="00B97F22">
        <w:rPr>
          <w:rFonts w:cstheme="minorHAnsi"/>
          <w:szCs w:val="24"/>
        </w:rPr>
        <w:t xml:space="preserve"> </w:t>
      </w:r>
      <w:r w:rsidR="00F70277" w:rsidRPr="00686654">
        <w:rPr>
          <w:rFonts w:cstheme="minorHAnsi"/>
          <w:szCs w:val="24"/>
        </w:rPr>
        <w:t>Please share the context</w:t>
      </w:r>
      <w:r w:rsidR="0012756C" w:rsidRPr="00686654">
        <w:rPr>
          <w:rFonts w:cstheme="minorHAnsi"/>
          <w:szCs w:val="24"/>
        </w:rPr>
        <w:t>/rationale for the change.</w:t>
      </w:r>
      <w:r w:rsidR="001B07AE">
        <w:rPr>
          <w:rFonts w:cstheme="minorHAnsi"/>
          <w:szCs w:val="24"/>
        </w:rPr>
        <w:t xml:space="preserve"> </w:t>
      </w:r>
    </w:p>
    <w:tbl>
      <w:tblPr>
        <w:tblStyle w:val="TableGrid"/>
        <w:tblW w:w="108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90"/>
      </w:tblGrid>
      <w:tr w:rsidR="00FF0D85" w14:paraId="4D43E8F3" w14:textId="77777777" w:rsidTr="009C6FB5">
        <w:tc>
          <w:tcPr>
            <w:tcW w:w="10890" w:type="dxa"/>
          </w:tcPr>
          <w:p w14:paraId="3E464EDD" w14:textId="77777777" w:rsidR="00FF0D85" w:rsidRPr="002E0DD6" w:rsidRDefault="00FF0D85" w:rsidP="003E4BF1">
            <w:pPr>
              <w:widowControl/>
              <w:tabs>
                <w:tab w:val="right" w:pos="720"/>
              </w:tabs>
              <w:ind w:right="90"/>
              <w:rPr>
                <w:rFonts w:ascii="Calibri" w:hAnsi="Calibri" w:cs="Arial"/>
                <w14:textOutline w14:w="9525" w14:cap="rnd" w14:cmpd="sng" w14:algn="ctr">
                  <w14:noFill/>
                  <w14:prstDash w14:val="solid"/>
                  <w14:bevel/>
                </w14:textOutline>
              </w:rPr>
            </w:pPr>
          </w:p>
          <w:p w14:paraId="2A4C541F" w14:textId="77777777" w:rsidR="00FF0D85" w:rsidRPr="002E0DD6" w:rsidRDefault="00FF0D85" w:rsidP="003E4BF1">
            <w:pPr>
              <w:widowControl/>
              <w:tabs>
                <w:tab w:val="right" w:pos="720"/>
              </w:tabs>
              <w:ind w:right="90"/>
              <w:rPr>
                <w:rFonts w:ascii="Calibri" w:hAnsi="Calibri" w:cs="Arial"/>
                <w14:textOutline w14:w="9525" w14:cap="rnd" w14:cmpd="sng" w14:algn="ctr">
                  <w14:noFill/>
                  <w14:prstDash w14:val="solid"/>
                  <w14:bevel/>
                </w14:textOutline>
              </w:rPr>
            </w:pPr>
          </w:p>
        </w:tc>
      </w:tr>
    </w:tbl>
    <w:p w14:paraId="414C9B41" w14:textId="77777777" w:rsidR="002E20FC" w:rsidRPr="003A25CB" w:rsidRDefault="002E20FC" w:rsidP="002E2B7D">
      <w:pPr>
        <w:pStyle w:val="ListParagraph"/>
        <w:ind w:left="1080" w:hanging="360"/>
        <w:rPr>
          <w:rFonts w:ascii="Times New Roman" w:hAnsi="Times New Roman" w:cs="Times New Roman"/>
          <w:b/>
        </w:rPr>
      </w:pPr>
    </w:p>
    <w:p w14:paraId="32ECD273" w14:textId="192331AA" w:rsidR="003A25CB" w:rsidRDefault="003A25CB" w:rsidP="002E2B7D">
      <w:pPr>
        <w:pStyle w:val="ListParagraph"/>
        <w:numPr>
          <w:ilvl w:val="0"/>
          <w:numId w:val="21"/>
        </w:numPr>
        <w:rPr>
          <w:rFonts w:cstheme="minorHAnsi"/>
          <w:szCs w:val="24"/>
        </w:rPr>
      </w:pPr>
      <w:r w:rsidRPr="003A25CB">
        <w:rPr>
          <w:rFonts w:cstheme="minorHAnsi"/>
          <w:szCs w:val="24"/>
        </w:rPr>
        <w:t>How has th</w:t>
      </w:r>
      <w:r w:rsidR="00674845">
        <w:rPr>
          <w:rFonts w:cstheme="minorHAnsi"/>
          <w:szCs w:val="24"/>
        </w:rPr>
        <w:t>e</w:t>
      </w:r>
      <w:r w:rsidRPr="003A25CB">
        <w:rPr>
          <w:rFonts w:cstheme="minorHAnsi"/>
          <w:szCs w:val="24"/>
        </w:rPr>
        <w:t xml:space="preserve"> change</w:t>
      </w:r>
      <w:r w:rsidR="009414B1">
        <w:rPr>
          <w:rFonts w:cstheme="minorHAnsi"/>
          <w:szCs w:val="24"/>
        </w:rPr>
        <w:t>/have these changes</w:t>
      </w:r>
      <w:r w:rsidR="00674845">
        <w:rPr>
          <w:rFonts w:cstheme="minorHAnsi"/>
          <w:szCs w:val="24"/>
        </w:rPr>
        <w:t xml:space="preserve"> identified in 7A</w:t>
      </w:r>
      <w:r w:rsidRPr="003A25CB">
        <w:rPr>
          <w:rFonts w:cstheme="minorHAnsi"/>
          <w:szCs w:val="24"/>
        </w:rPr>
        <w:t xml:space="preserve"> been </w:t>
      </w:r>
      <w:r w:rsidR="005676F2">
        <w:rPr>
          <w:rFonts w:cstheme="minorHAnsi"/>
          <w:szCs w:val="24"/>
        </w:rPr>
        <w:t>re</w:t>
      </w:r>
      <w:r w:rsidRPr="003A25CB">
        <w:rPr>
          <w:rFonts w:cstheme="minorHAnsi"/>
          <w:szCs w:val="24"/>
        </w:rPr>
        <w:t>assessed?</w:t>
      </w:r>
    </w:p>
    <w:tbl>
      <w:tblPr>
        <w:tblStyle w:val="TableGrid"/>
        <w:tblW w:w="108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90"/>
      </w:tblGrid>
      <w:tr w:rsidR="00FF0D85" w14:paraId="59DCB5BA" w14:textId="77777777" w:rsidTr="009C6FB5">
        <w:tc>
          <w:tcPr>
            <w:tcW w:w="10890" w:type="dxa"/>
          </w:tcPr>
          <w:p w14:paraId="42524458" w14:textId="77777777" w:rsidR="00FF0D85" w:rsidRPr="002E0DD6" w:rsidRDefault="00FF0D85" w:rsidP="003E4BF1">
            <w:pPr>
              <w:widowControl/>
              <w:tabs>
                <w:tab w:val="right" w:pos="720"/>
              </w:tabs>
              <w:ind w:right="90"/>
              <w:rPr>
                <w:rFonts w:ascii="Calibri" w:hAnsi="Calibri" w:cs="Arial"/>
                <w14:textOutline w14:w="9525" w14:cap="rnd" w14:cmpd="sng" w14:algn="ctr">
                  <w14:noFill/>
                  <w14:prstDash w14:val="solid"/>
                  <w14:bevel/>
                </w14:textOutline>
              </w:rPr>
            </w:pPr>
          </w:p>
          <w:p w14:paraId="6914B125" w14:textId="77777777" w:rsidR="00FF0D85" w:rsidRPr="002E0DD6" w:rsidRDefault="00FF0D85" w:rsidP="003E4BF1">
            <w:pPr>
              <w:widowControl/>
              <w:tabs>
                <w:tab w:val="right" w:pos="720"/>
              </w:tabs>
              <w:ind w:right="90"/>
              <w:rPr>
                <w:rFonts w:ascii="Calibri" w:hAnsi="Calibri" w:cs="Arial"/>
                <w14:textOutline w14:w="9525" w14:cap="rnd" w14:cmpd="sng" w14:algn="ctr">
                  <w14:noFill/>
                  <w14:prstDash w14:val="solid"/>
                  <w14:bevel/>
                </w14:textOutline>
              </w:rPr>
            </w:pPr>
          </w:p>
        </w:tc>
      </w:tr>
    </w:tbl>
    <w:p w14:paraId="03347FE2" w14:textId="77777777" w:rsidR="002E20FC" w:rsidRPr="003A25CB" w:rsidRDefault="002E20FC" w:rsidP="002E2B7D">
      <w:pPr>
        <w:ind w:left="1080" w:hanging="360"/>
        <w:rPr>
          <w:rFonts w:cstheme="minorHAnsi"/>
          <w:szCs w:val="24"/>
        </w:rPr>
      </w:pPr>
    </w:p>
    <w:p w14:paraId="101AB661" w14:textId="6B310D4B" w:rsidR="003A25CB" w:rsidRDefault="003A25CB" w:rsidP="002E2B7D">
      <w:pPr>
        <w:pStyle w:val="ListParagraph"/>
        <w:numPr>
          <w:ilvl w:val="0"/>
          <w:numId w:val="21"/>
        </w:numPr>
        <w:rPr>
          <w:rFonts w:cstheme="minorHAnsi"/>
          <w:szCs w:val="24"/>
        </w:rPr>
      </w:pPr>
      <w:r w:rsidRPr="003A25CB">
        <w:rPr>
          <w:rFonts w:cstheme="minorHAnsi"/>
          <w:szCs w:val="24"/>
        </w:rPr>
        <w:t>What were t</w:t>
      </w:r>
      <w:r w:rsidR="00AF66B0">
        <w:rPr>
          <w:rFonts w:cstheme="minorHAnsi"/>
          <w:szCs w:val="24"/>
        </w:rPr>
        <w:t xml:space="preserve">he findings of the </w:t>
      </w:r>
      <w:r w:rsidR="005676F2">
        <w:rPr>
          <w:rFonts w:cstheme="minorHAnsi"/>
          <w:szCs w:val="24"/>
        </w:rPr>
        <w:t>re</w:t>
      </w:r>
      <w:r w:rsidR="00AF66B0">
        <w:rPr>
          <w:rFonts w:cstheme="minorHAnsi"/>
          <w:szCs w:val="24"/>
        </w:rPr>
        <w:t>assessment</w:t>
      </w:r>
      <w:r w:rsidR="005676F2">
        <w:rPr>
          <w:rFonts w:cstheme="minorHAnsi"/>
          <w:szCs w:val="24"/>
        </w:rPr>
        <w:t xml:space="preserve"> process</w:t>
      </w:r>
      <w:r w:rsidRPr="003A25CB">
        <w:rPr>
          <w:rFonts w:cstheme="minorHAnsi"/>
          <w:szCs w:val="24"/>
        </w:rPr>
        <w:t>?</w:t>
      </w:r>
    </w:p>
    <w:tbl>
      <w:tblPr>
        <w:tblStyle w:val="TableGrid"/>
        <w:tblW w:w="108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90"/>
      </w:tblGrid>
      <w:tr w:rsidR="00FF0D85" w14:paraId="1C5C5FA8" w14:textId="77777777" w:rsidTr="009C6FB5">
        <w:tc>
          <w:tcPr>
            <w:tcW w:w="10890" w:type="dxa"/>
          </w:tcPr>
          <w:p w14:paraId="6BD36055" w14:textId="77777777" w:rsidR="00FF0D85" w:rsidRPr="002E0DD6" w:rsidRDefault="00FF0D85" w:rsidP="003E4BF1">
            <w:pPr>
              <w:widowControl/>
              <w:tabs>
                <w:tab w:val="right" w:pos="720"/>
              </w:tabs>
              <w:ind w:right="90"/>
              <w:rPr>
                <w:rFonts w:ascii="Calibri" w:hAnsi="Calibri" w:cs="Arial"/>
                <w14:textOutline w14:w="9525" w14:cap="rnd" w14:cmpd="sng" w14:algn="ctr">
                  <w14:noFill/>
                  <w14:prstDash w14:val="solid"/>
                  <w14:bevel/>
                </w14:textOutline>
              </w:rPr>
            </w:pPr>
          </w:p>
          <w:p w14:paraId="27239D75" w14:textId="77777777" w:rsidR="00FF0D85" w:rsidRPr="002E0DD6" w:rsidRDefault="00FF0D85" w:rsidP="003E4BF1">
            <w:pPr>
              <w:widowControl/>
              <w:tabs>
                <w:tab w:val="right" w:pos="720"/>
              </w:tabs>
              <w:ind w:right="90"/>
              <w:rPr>
                <w:rFonts w:ascii="Calibri" w:hAnsi="Calibri" w:cs="Arial"/>
                <w14:textOutline w14:w="9525" w14:cap="rnd" w14:cmpd="sng" w14:algn="ctr">
                  <w14:noFill/>
                  <w14:prstDash w14:val="solid"/>
                  <w14:bevel/>
                </w14:textOutline>
              </w:rPr>
            </w:pPr>
          </w:p>
        </w:tc>
      </w:tr>
    </w:tbl>
    <w:p w14:paraId="1ECE74D1" w14:textId="77777777" w:rsidR="002E20FC" w:rsidRPr="003A25CB" w:rsidRDefault="002E20FC" w:rsidP="002E2B7D">
      <w:pPr>
        <w:ind w:left="1080" w:hanging="360"/>
        <w:rPr>
          <w:rFonts w:cstheme="minorHAnsi"/>
          <w:szCs w:val="24"/>
        </w:rPr>
      </w:pPr>
    </w:p>
    <w:p w14:paraId="71644605" w14:textId="77777777" w:rsidR="003A25CB" w:rsidRPr="003A25CB" w:rsidRDefault="003A25CB" w:rsidP="002E2B7D">
      <w:pPr>
        <w:pStyle w:val="ListParagraph"/>
        <w:numPr>
          <w:ilvl w:val="0"/>
          <w:numId w:val="21"/>
        </w:numPr>
        <w:rPr>
          <w:rFonts w:ascii="Times New Roman" w:hAnsi="Times New Roman" w:cs="Times New Roman"/>
          <w:b/>
        </w:rPr>
      </w:pPr>
      <w:r w:rsidRPr="003A25CB">
        <w:rPr>
          <w:rFonts w:cstheme="minorHAnsi"/>
          <w:szCs w:val="24"/>
        </w:rPr>
        <w:t>How do you plan to (continue to) use this information moving forward?</w:t>
      </w:r>
    </w:p>
    <w:tbl>
      <w:tblPr>
        <w:tblStyle w:val="TableGrid"/>
        <w:tblW w:w="108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90"/>
      </w:tblGrid>
      <w:tr w:rsidR="00FF0D85" w14:paraId="2D3F3012" w14:textId="77777777" w:rsidTr="009C6FB5">
        <w:tc>
          <w:tcPr>
            <w:tcW w:w="10890" w:type="dxa"/>
          </w:tcPr>
          <w:p w14:paraId="2EDF34B0" w14:textId="77777777" w:rsidR="00FF0D85" w:rsidRPr="002E0DD6" w:rsidRDefault="00FF0D85" w:rsidP="003E4BF1">
            <w:pPr>
              <w:widowControl/>
              <w:tabs>
                <w:tab w:val="right" w:pos="720"/>
              </w:tabs>
              <w:ind w:right="90"/>
              <w:rPr>
                <w:rFonts w:ascii="Calibri" w:hAnsi="Calibri" w:cs="Arial"/>
                <w14:textOutline w14:w="9525" w14:cap="rnd" w14:cmpd="sng" w14:algn="ctr">
                  <w14:noFill/>
                  <w14:prstDash w14:val="solid"/>
                  <w14:bevel/>
                </w14:textOutline>
              </w:rPr>
            </w:pPr>
          </w:p>
          <w:p w14:paraId="43F51BFA" w14:textId="77777777" w:rsidR="00FF0D85" w:rsidRPr="002E0DD6" w:rsidRDefault="00FF0D85" w:rsidP="003E4BF1">
            <w:pPr>
              <w:widowControl/>
              <w:tabs>
                <w:tab w:val="right" w:pos="720"/>
              </w:tabs>
              <w:ind w:right="90"/>
              <w:rPr>
                <w:rFonts w:ascii="Calibri" w:hAnsi="Calibri" w:cs="Arial"/>
                <w14:textOutline w14:w="9525" w14:cap="rnd" w14:cmpd="sng" w14:algn="ctr">
                  <w14:noFill/>
                  <w14:prstDash w14:val="solid"/>
                  <w14:bevel/>
                </w14:textOutline>
              </w:rPr>
            </w:pPr>
          </w:p>
        </w:tc>
      </w:tr>
    </w:tbl>
    <w:p w14:paraId="6C23EBBE" w14:textId="77777777" w:rsidR="003A25CB" w:rsidRDefault="003A25CB" w:rsidP="00FF0D85">
      <w:pPr>
        <w:rPr>
          <w:rFonts w:ascii="Times New Roman" w:hAnsi="Times New Roman" w:cs="Times New Roman"/>
          <w:b/>
        </w:rPr>
      </w:pPr>
    </w:p>
    <w:sectPr w:rsidR="003A25CB" w:rsidSect="00F60F14">
      <w:headerReference w:type="default" r:id="rId11"/>
      <w:footerReference w:type="default" r:id="rId12"/>
      <w:type w:val="continuous"/>
      <w:pgSz w:w="12240" w:h="15840"/>
      <w:pgMar w:top="720" w:right="63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BAD37" w14:textId="77777777" w:rsidR="007903BE" w:rsidRDefault="007903BE" w:rsidP="00A44BFB">
      <w:r>
        <w:separator/>
      </w:r>
    </w:p>
  </w:endnote>
  <w:endnote w:type="continuationSeparator" w:id="0">
    <w:p w14:paraId="48F6F751" w14:textId="77777777" w:rsidR="007903BE" w:rsidRDefault="007903BE" w:rsidP="00A4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80803764"/>
      <w:docPartObj>
        <w:docPartGallery w:val="Page Numbers (Bottom of Page)"/>
        <w:docPartUnique/>
      </w:docPartObj>
    </w:sdtPr>
    <w:sdtEndPr>
      <w:rPr>
        <w:noProof/>
      </w:rPr>
    </w:sdtEndPr>
    <w:sdtContent>
      <w:p w14:paraId="1D722CC7" w14:textId="4B13453B" w:rsidR="00A44BFB" w:rsidRPr="00323C71" w:rsidRDefault="00323C71" w:rsidP="00323C71">
        <w:pPr>
          <w:pStyle w:val="Footer"/>
          <w:jc w:val="right"/>
          <w:rPr>
            <w:sz w:val="20"/>
          </w:rPr>
        </w:pPr>
        <w:r w:rsidRPr="00323C71">
          <w:rPr>
            <w:sz w:val="20"/>
          </w:rPr>
          <w:t xml:space="preserve"> </w:t>
        </w:r>
        <w:r w:rsidRPr="00323C71">
          <w:rPr>
            <w:sz w:val="20"/>
          </w:rPr>
          <w:tab/>
        </w:r>
        <w:r w:rsidRPr="00323C71">
          <w:rPr>
            <w:sz w:val="20"/>
          </w:rPr>
          <w:tab/>
        </w:r>
        <w:r w:rsidR="003D3E97">
          <w:rPr>
            <w:sz w:val="20"/>
          </w:rPr>
          <w:t xml:space="preserve">Template - </w:t>
        </w:r>
        <w:r w:rsidR="00AB64D1">
          <w:rPr>
            <w:sz w:val="20"/>
          </w:rPr>
          <w:t>M</w:t>
        </w:r>
        <w:r w:rsidR="0012756C">
          <w:rPr>
            <w:sz w:val="20"/>
          </w:rPr>
          <w:t>ay 202</w:t>
        </w:r>
        <w:r w:rsidR="003E62B1">
          <w:rPr>
            <w:sz w:val="20"/>
          </w:rPr>
          <w:t>5</w:t>
        </w:r>
        <w:r w:rsidRPr="00323C71">
          <w:rPr>
            <w:sz w:val="20"/>
          </w:rPr>
          <w:tab/>
        </w:r>
        <w:r w:rsidR="00A44BFB" w:rsidRPr="00323C71">
          <w:rPr>
            <w:sz w:val="20"/>
          </w:rPr>
          <w:fldChar w:fldCharType="begin"/>
        </w:r>
        <w:r w:rsidR="00A44BFB" w:rsidRPr="00323C71">
          <w:rPr>
            <w:sz w:val="20"/>
          </w:rPr>
          <w:instrText xml:space="preserve"> PAGE   \* MERGEFORMAT </w:instrText>
        </w:r>
        <w:r w:rsidR="00A44BFB" w:rsidRPr="00323C71">
          <w:rPr>
            <w:sz w:val="20"/>
          </w:rPr>
          <w:fldChar w:fldCharType="separate"/>
        </w:r>
        <w:r w:rsidR="000965AC">
          <w:rPr>
            <w:noProof/>
            <w:sz w:val="20"/>
          </w:rPr>
          <w:t>1</w:t>
        </w:r>
        <w:r w:rsidR="00A44BFB" w:rsidRPr="00323C71">
          <w:rPr>
            <w:noProof/>
            <w:sz w:val="20"/>
          </w:rPr>
          <w:fldChar w:fldCharType="end"/>
        </w:r>
      </w:p>
    </w:sdtContent>
  </w:sdt>
  <w:p w14:paraId="402C9A45" w14:textId="77777777" w:rsidR="00A44BFB" w:rsidRPr="00323C71" w:rsidRDefault="00A44BFB">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7959B" w14:textId="77777777" w:rsidR="007903BE" w:rsidRDefault="007903BE" w:rsidP="00A44BFB">
      <w:r>
        <w:separator/>
      </w:r>
    </w:p>
  </w:footnote>
  <w:footnote w:type="continuationSeparator" w:id="0">
    <w:p w14:paraId="3314B3DE" w14:textId="77777777" w:rsidR="007903BE" w:rsidRDefault="007903BE" w:rsidP="00A44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F7B0" w14:textId="77777777" w:rsidR="00A44BFB" w:rsidRDefault="00A44BFB">
    <w:pPr>
      <w:pStyle w:val="Header"/>
      <w:jc w:val="right"/>
    </w:pPr>
  </w:p>
  <w:p w14:paraId="1BB4F454" w14:textId="77777777" w:rsidR="00A44BFB" w:rsidRDefault="00A44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6529"/>
    <w:multiLevelType w:val="hybridMultilevel"/>
    <w:tmpl w:val="B95C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30D49"/>
    <w:multiLevelType w:val="hybridMultilevel"/>
    <w:tmpl w:val="D9BA4C1C"/>
    <w:lvl w:ilvl="0" w:tplc="3676C5C0">
      <w:start w:val="1"/>
      <w:numFmt w:val="decimal"/>
      <w:lvlText w:val="%1."/>
      <w:lvlJc w:val="left"/>
      <w:pPr>
        <w:ind w:hanging="200"/>
      </w:pPr>
      <w:rPr>
        <w:rFonts w:ascii="Times New Roman" w:eastAsia="Times New Roman" w:hAnsi="Times New Roman" w:hint="default"/>
        <w:spacing w:val="1"/>
        <w:w w:val="99"/>
        <w:sz w:val="20"/>
        <w:szCs w:val="20"/>
      </w:rPr>
    </w:lvl>
    <w:lvl w:ilvl="1" w:tplc="CB7E4B88">
      <w:start w:val="1"/>
      <w:numFmt w:val="bullet"/>
      <w:lvlText w:val="•"/>
      <w:lvlJc w:val="left"/>
      <w:rPr>
        <w:rFonts w:hint="default"/>
      </w:rPr>
    </w:lvl>
    <w:lvl w:ilvl="2" w:tplc="33302F0C">
      <w:start w:val="1"/>
      <w:numFmt w:val="bullet"/>
      <w:lvlText w:val="•"/>
      <w:lvlJc w:val="left"/>
      <w:rPr>
        <w:rFonts w:hint="default"/>
      </w:rPr>
    </w:lvl>
    <w:lvl w:ilvl="3" w:tplc="4992C434">
      <w:start w:val="1"/>
      <w:numFmt w:val="bullet"/>
      <w:lvlText w:val="•"/>
      <w:lvlJc w:val="left"/>
      <w:rPr>
        <w:rFonts w:hint="default"/>
      </w:rPr>
    </w:lvl>
    <w:lvl w:ilvl="4" w:tplc="874AB688">
      <w:start w:val="1"/>
      <w:numFmt w:val="bullet"/>
      <w:lvlText w:val="•"/>
      <w:lvlJc w:val="left"/>
      <w:rPr>
        <w:rFonts w:hint="default"/>
      </w:rPr>
    </w:lvl>
    <w:lvl w:ilvl="5" w:tplc="1D2C7694">
      <w:start w:val="1"/>
      <w:numFmt w:val="bullet"/>
      <w:lvlText w:val="•"/>
      <w:lvlJc w:val="left"/>
      <w:rPr>
        <w:rFonts w:hint="default"/>
      </w:rPr>
    </w:lvl>
    <w:lvl w:ilvl="6" w:tplc="88A25106">
      <w:start w:val="1"/>
      <w:numFmt w:val="bullet"/>
      <w:lvlText w:val="•"/>
      <w:lvlJc w:val="left"/>
      <w:rPr>
        <w:rFonts w:hint="default"/>
      </w:rPr>
    </w:lvl>
    <w:lvl w:ilvl="7" w:tplc="DEE6CFD2">
      <w:start w:val="1"/>
      <w:numFmt w:val="bullet"/>
      <w:lvlText w:val="•"/>
      <w:lvlJc w:val="left"/>
      <w:rPr>
        <w:rFonts w:hint="default"/>
      </w:rPr>
    </w:lvl>
    <w:lvl w:ilvl="8" w:tplc="4BCC221C">
      <w:start w:val="1"/>
      <w:numFmt w:val="bullet"/>
      <w:lvlText w:val="•"/>
      <w:lvlJc w:val="left"/>
      <w:rPr>
        <w:rFonts w:hint="default"/>
      </w:rPr>
    </w:lvl>
  </w:abstractNum>
  <w:abstractNum w:abstractNumId="2" w15:restartNumberingAfterBreak="0">
    <w:nsid w:val="11C72DA0"/>
    <w:multiLevelType w:val="hybridMultilevel"/>
    <w:tmpl w:val="09568B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920FF"/>
    <w:multiLevelType w:val="hybridMultilevel"/>
    <w:tmpl w:val="EB4A18A6"/>
    <w:lvl w:ilvl="0" w:tplc="E56CE31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924CA"/>
    <w:multiLevelType w:val="hybridMultilevel"/>
    <w:tmpl w:val="5704C852"/>
    <w:lvl w:ilvl="0" w:tplc="ADB47882">
      <w:start w:val="1"/>
      <w:numFmt w:val="decimal"/>
      <w:lvlText w:val="%1."/>
      <w:lvlJc w:val="left"/>
      <w:pPr>
        <w:ind w:left="720" w:hanging="360"/>
      </w:pPr>
      <w:rPr>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D7F8D"/>
    <w:multiLevelType w:val="hybridMultilevel"/>
    <w:tmpl w:val="7DE42832"/>
    <w:lvl w:ilvl="0" w:tplc="3C74B5B6">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 w15:restartNumberingAfterBreak="0">
    <w:nsid w:val="1C937C99"/>
    <w:multiLevelType w:val="hybridMultilevel"/>
    <w:tmpl w:val="A366EA86"/>
    <w:lvl w:ilvl="0" w:tplc="04090003">
      <w:start w:val="1"/>
      <w:numFmt w:val="bullet"/>
      <w:lvlText w:val="o"/>
      <w:lvlJc w:val="left"/>
      <w:pPr>
        <w:ind w:left="733" w:hanging="360"/>
      </w:pPr>
      <w:rPr>
        <w:rFonts w:ascii="Courier New" w:hAnsi="Courier New" w:cs="Courier New"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7" w15:restartNumberingAfterBreak="0">
    <w:nsid w:val="1FE67F9C"/>
    <w:multiLevelType w:val="hybridMultilevel"/>
    <w:tmpl w:val="9DCAE8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0651D"/>
    <w:multiLevelType w:val="hybridMultilevel"/>
    <w:tmpl w:val="3562639E"/>
    <w:lvl w:ilvl="0" w:tplc="E56CE31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919FF"/>
    <w:multiLevelType w:val="hybridMultilevel"/>
    <w:tmpl w:val="FF866E8A"/>
    <w:lvl w:ilvl="0" w:tplc="E56CE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36261"/>
    <w:multiLevelType w:val="hybridMultilevel"/>
    <w:tmpl w:val="F51CE9E8"/>
    <w:lvl w:ilvl="0" w:tplc="1752035C">
      <w:start w:val="1"/>
      <w:numFmt w:val="decimal"/>
      <w:lvlText w:val="%1."/>
      <w:lvlJc w:val="left"/>
      <w:pPr>
        <w:ind w:hanging="200"/>
      </w:pPr>
      <w:rPr>
        <w:rFonts w:ascii="Times New Roman" w:eastAsia="Times New Roman" w:hAnsi="Times New Roman" w:hint="default"/>
        <w:spacing w:val="1"/>
        <w:w w:val="99"/>
        <w:sz w:val="20"/>
        <w:szCs w:val="20"/>
      </w:rPr>
    </w:lvl>
    <w:lvl w:ilvl="1" w:tplc="279AC75A">
      <w:start w:val="1"/>
      <w:numFmt w:val="bullet"/>
      <w:lvlText w:val="•"/>
      <w:lvlJc w:val="left"/>
      <w:rPr>
        <w:rFonts w:hint="default"/>
      </w:rPr>
    </w:lvl>
    <w:lvl w:ilvl="2" w:tplc="3FD09994">
      <w:start w:val="1"/>
      <w:numFmt w:val="bullet"/>
      <w:lvlText w:val="•"/>
      <w:lvlJc w:val="left"/>
      <w:rPr>
        <w:rFonts w:hint="default"/>
      </w:rPr>
    </w:lvl>
    <w:lvl w:ilvl="3" w:tplc="6F2C7FB4">
      <w:start w:val="1"/>
      <w:numFmt w:val="bullet"/>
      <w:lvlText w:val="•"/>
      <w:lvlJc w:val="left"/>
      <w:rPr>
        <w:rFonts w:hint="default"/>
      </w:rPr>
    </w:lvl>
    <w:lvl w:ilvl="4" w:tplc="9E3AAD6E">
      <w:start w:val="1"/>
      <w:numFmt w:val="bullet"/>
      <w:lvlText w:val="•"/>
      <w:lvlJc w:val="left"/>
      <w:rPr>
        <w:rFonts w:hint="default"/>
      </w:rPr>
    </w:lvl>
    <w:lvl w:ilvl="5" w:tplc="098EE1AE">
      <w:start w:val="1"/>
      <w:numFmt w:val="bullet"/>
      <w:lvlText w:val="•"/>
      <w:lvlJc w:val="left"/>
      <w:rPr>
        <w:rFonts w:hint="default"/>
      </w:rPr>
    </w:lvl>
    <w:lvl w:ilvl="6" w:tplc="58D0AEB4">
      <w:start w:val="1"/>
      <w:numFmt w:val="bullet"/>
      <w:lvlText w:val="•"/>
      <w:lvlJc w:val="left"/>
      <w:rPr>
        <w:rFonts w:hint="default"/>
      </w:rPr>
    </w:lvl>
    <w:lvl w:ilvl="7" w:tplc="9A646E5E">
      <w:start w:val="1"/>
      <w:numFmt w:val="bullet"/>
      <w:lvlText w:val="•"/>
      <w:lvlJc w:val="left"/>
      <w:rPr>
        <w:rFonts w:hint="default"/>
      </w:rPr>
    </w:lvl>
    <w:lvl w:ilvl="8" w:tplc="843EC5D4">
      <w:start w:val="1"/>
      <w:numFmt w:val="bullet"/>
      <w:lvlText w:val="•"/>
      <w:lvlJc w:val="left"/>
      <w:rPr>
        <w:rFonts w:hint="default"/>
      </w:rPr>
    </w:lvl>
  </w:abstractNum>
  <w:abstractNum w:abstractNumId="11" w15:restartNumberingAfterBreak="0">
    <w:nsid w:val="33E1785F"/>
    <w:multiLevelType w:val="hybridMultilevel"/>
    <w:tmpl w:val="836C6AE6"/>
    <w:lvl w:ilvl="0" w:tplc="C30A05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AC22B2"/>
    <w:multiLevelType w:val="hybridMultilevel"/>
    <w:tmpl w:val="8ED4BF28"/>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3" w15:restartNumberingAfterBreak="0">
    <w:nsid w:val="4074701B"/>
    <w:multiLevelType w:val="hybridMultilevel"/>
    <w:tmpl w:val="2270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F76F4"/>
    <w:multiLevelType w:val="hybridMultilevel"/>
    <w:tmpl w:val="43D2329E"/>
    <w:lvl w:ilvl="0" w:tplc="C0BED9E8">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A6F9D"/>
    <w:multiLevelType w:val="hybridMultilevel"/>
    <w:tmpl w:val="98E618A4"/>
    <w:lvl w:ilvl="0" w:tplc="D0F60220">
      <w:start w:val="1"/>
      <w:numFmt w:val="decimal"/>
      <w:lvlText w:val="%1."/>
      <w:lvlJc w:val="left"/>
      <w:pPr>
        <w:ind w:left="360" w:hanging="360"/>
      </w:pPr>
      <w:rPr>
        <w:rFonts w:asciiTheme="minorHAnsi" w:hAnsiTheme="minorHAnsi" w:cstheme="minorHAnsi"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101B3"/>
    <w:multiLevelType w:val="hybridMultilevel"/>
    <w:tmpl w:val="9F4A76E0"/>
    <w:lvl w:ilvl="0" w:tplc="C30A05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646C9"/>
    <w:multiLevelType w:val="hybridMultilevel"/>
    <w:tmpl w:val="AA82A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915B2"/>
    <w:multiLevelType w:val="hybridMultilevel"/>
    <w:tmpl w:val="44E8D7D2"/>
    <w:lvl w:ilvl="0" w:tplc="A8C2CA56">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FB20245"/>
    <w:multiLevelType w:val="hybridMultilevel"/>
    <w:tmpl w:val="AAA62100"/>
    <w:lvl w:ilvl="0" w:tplc="4A10B48C">
      <w:start w:val="1"/>
      <w:numFmt w:val="decimal"/>
      <w:lvlText w:val="%1."/>
      <w:lvlJc w:val="left"/>
      <w:pPr>
        <w:tabs>
          <w:tab w:val="num" w:pos="555"/>
        </w:tabs>
        <w:ind w:left="555"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20" w15:restartNumberingAfterBreak="0">
    <w:nsid w:val="63B3083D"/>
    <w:multiLevelType w:val="hybridMultilevel"/>
    <w:tmpl w:val="5394D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C33492"/>
    <w:multiLevelType w:val="hybridMultilevel"/>
    <w:tmpl w:val="1736B928"/>
    <w:lvl w:ilvl="0" w:tplc="A93CEA70">
      <w:start w:val="1"/>
      <w:numFmt w:val="upperLetter"/>
      <w:lvlText w:val="%1."/>
      <w:lvlJc w:val="left"/>
      <w:pPr>
        <w:ind w:left="720" w:hanging="360"/>
      </w:pPr>
      <w:rPr>
        <w:rFonts w:asciiTheme="minorHAnsi" w:hAnsiTheme="minorHAnsi" w:cstheme="minorHAnsi" w:hint="default"/>
        <w:b/>
        <w:color w:val="1F497D" w:themeColor="text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264BE"/>
    <w:multiLevelType w:val="hybridMultilevel"/>
    <w:tmpl w:val="19F4F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FB5E6A"/>
    <w:multiLevelType w:val="hybridMultilevel"/>
    <w:tmpl w:val="3F0E48E8"/>
    <w:lvl w:ilvl="0" w:tplc="79E854FE">
      <w:start w:val="1"/>
      <w:numFmt w:val="upperLetter"/>
      <w:lvlText w:val="%1."/>
      <w:lvlJc w:val="left"/>
      <w:pPr>
        <w:ind w:left="720" w:hanging="360"/>
      </w:pPr>
      <w:rPr>
        <w:rFonts w:asciiTheme="minorHAnsi" w:hAnsiTheme="minorHAnsi" w:cstheme="minorHAnsi"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F5A3B"/>
    <w:multiLevelType w:val="hybridMultilevel"/>
    <w:tmpl w:val="CD269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1F300A"/>
    <w:multiLevelType w:val="hybridMultilevel"/>
    <w:tmpl w:val="5458492C"/>
    <w:lvl w:ilvl="0" w:tplc="E56CE31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870870">
    <w:abstractNumId w:val="10"/>
  </w:num>
  <w:num w:numId="2" w16cid:durableId="181556126">
    <w:abstractNumId w:val="1"/>
  </w:num>
  <w:num w:numId="3" w16cid:durableId="1767269705">
    <w:abstractNumId w:val="5"/>
  </w:num>
  <w:num w:numId="4" w16cid:durableId="396050790">
    <w:abstractNumId w:val="18"/>
  </w:num>
  <w:num w:numId="5" w16cid:durableId="1838421587">
    <w:abstractNumId w:val="24"/>
  </w:num>
  <w:num w:numId="6" w16cid:durableId="415252927">
    <w:abstractNumId w:val="19"/>
  </w:num>
  <w:num w:numId="7" w16cid:durableId="298606651">
    <w:abstractNumId w:val="17"/>
  </w:num>
  <w:num w:numId="8" w16cid:durableId="10699578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4019982">
    <w:abstractNumId w:val="0"/>
  </w:num>
  <w:num w:numId="10" w16cid:durableId="1958490285">
    <w:abstractNumId w:val="15"/>
  </w:num>
  <w:num w:numId="11" w16cid:durableId="1441804651">
    <w:abstractNumId w:val="9"/>
  </w:num>
  <w:num w:numId="12" w16cid:durableId="1730227845">
    <w:abstractNumId w:val="8"/>
  </w:num>
  <w:num w:numId="13" w16cid:durableId="36007259">
    <w:abstractNumId w:val="3"/>
  </w:num>
  <w:num w:numId="14" w16cid:durableId="1365641045">
    <w:abstractNumId w:val="25"/>
  </w:num>
  <w:num w:numId="15" w16cid:durableId="1445032536">
    <w:abstractNumId w:val="4"/>
  </w:num>
  <w:num w:numId="16" w16cid:durableId="1365866727">
    <w:abstractNumId w:val="2"/>
  </w:num>
  <w:num w:numId="17" w16cid:durableId="1029335219">
    <w:abstractNumId w:val="6"/>
  </w:num>
  <w:num w:numId="18" w16cid:durableId="655961919">
    <w:abstractNumId w:val="12"/>
  </w:num>
  <w:num w:numId="19" w16cid:durableId="1573462096">
    <w:abstractNumId w:val="13"/>
  </w:num>
  <w:num w:numId="20" w16cid:durableId="1873768232">
    <w:abstractNumId w:val="23"/>
  </w:num>
  <w:num w:numId="21" w16cid:durableId="1496145635">
    <w:abstractNumId w:val="21"/>
  </w:num>
  <w:num w:numId="22" w16cid:durableId="225650595">
    <w:abstractNumId w:val="14"/>
  </w:num>
  <w:num w:numId="23" w16cid:durableId="1495412487">
    <w:abstractNumId w:val="7"/>
  </w:num>
  <w:num w:numId="24" w16cid:durableId="487751433">
    <w:abstractNumId w:val="11"/>
  </w:num>
  <w:num w:numId="25" w16cid:durableId="1197887945">
    <w:abstractNumId w:val="16"/>
  </w:num>
  <w:num w:numId="26" w16cid:durableId="558327337">
    <w:abstractNumId w:val="22"/>
  </w:num>
  <w:num w:numId="27" w16cid:durableId="15833693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B3C"/>
    <w:rsid w:val="00017B51"/>
    <w:rsid w:val="0002434E"/>
    <w:rsid w:val="00027E27"/>
    <w:rsid w:val="00032B4A"/>
    <w:rsid w:val="00035E4E"/>
    <w:rsid w:val="0006694F"/>
    <w:rsid w:val="00084E32"/>
    <w:rsid w:val="00090F51"/>
    <w:rsid w:val="00094224"/>
    <w:rsid w:val="000965AC"/>
    <w:rsid w:val="000A1BC4"/>
    <w:rsid w:val="000A7B79"/>
    <w:rsid w:val="000B2B46"/>
    <w:rsid w:val="000B3D6E"/>
    <w:rsid w:val="000B55E2"/>
    <w:rsid w:val="000D319F"/>
    <w:rsid w:val="000E050A"/>
    <w:rsid w:val="000F4074"/>
    <w:rsid w:val="000F589E"/>
    <w:rsid w:val="0012756C"/>
    <w:rsid w:val="001333CD"/>
    <w:rsid w:val="00135469"/>
    <w:rsid w:val="001364CF"/>
    <w:rsid w:val="00150000"/>
    <w:rsid w:val="00152D71"/>
    <w:rsid w:val="00154AD1"/>
    <w:rsid w:val="00164AAF"/>
    <w:rsid w:val="00176E2B"/>
    <w:rsid w:val="00181B81"/>
    <w:rsid w:val="00182C35"/>
    <w:rsid w:val="00184B0A"/>
    <w:rsid w:val="00194CAD"/>
    <w:rsid w:val="001A21B0"/>
    <w:rsid w:val="001B07AE"/>
    <w:rsid w:val="001B1496"/>
    <w:rsid w:val="001B1C56"/>
    <w:rsid w:val="001B1C7E"/>
    <w:rsid w:val="001D0ABC"/>
    <w:rsid w:val="001E6C26"/>
    <w:rsid w:val="001F7D8A"/>
    <w:rsid w:val="002038D6"/>
    <w:rsid w:val="00227353"/>
    <w:rsid w:val="002324AF"/>
    <w:rsid w:val="00235142"/>
    <w:rsid w:val="00250F92"/>
    <w:rsid w:val="002A095A"/>
    <w:rsid w:val="002B3128"/>
    <w:rsid w:val="002B42C3"/>
    <w:rsid w:val="002C3155"/>
    <w:rsid w:val="002C3869"/>
    <w:rsid w:val="002D67EC"/>
    <w:rsid w:val="002D7C77"/>
    <w:rsid w:val="002E0DD6"/>
    <w:rsid w:val="002E20FC"/>
    <w:rsid w:val="002E2B7D"/>
    <w:rsid w:val="002E2DE0"/>
    <w:rsid w:val="002F682A"/>
    <w:rsid w:val="00307C81"/>
    <w:rsid w:val="00312616"/>
    <w:rsid w:val="003156FB"/>
    <w:rsid w:val="00323C71"/>
    <w:rsid w:val="0032505E"/>
    <w:rsid w:val="003251EA"/>
    <w:rsid w:val="00363C19"/>
    <w:rsid w:val="00394985"/>
    <w:rsid w:val="00397572"/>
    <w:rsid w:val="003A25CB"/>
    <w:rsid w:val="003C7D07"/>
    <w:rsid w:val="003D3E97"/>
    <w:rsid w:val="003D5A44"/>
    <w:rsid w:val="003E62B1"/>
    <w:rsid w:val="003F54C8"/>
    <w:rsid w:val="003F661C"/>
    <w:rsid w:val="0040512A"/>
    <w:rsid w:val="00417D8D"/>
    <w:rsid w:val="00420729"/>
    <w:rsid w:val="00441373"/>
    <w:rsid w:val="00445D92"/>
    <w:rsid w:val="00483C2D"/>
    <w:rsid w:val="0048666C"/>
    <w:rsid w:val="00494FAF"/>
    <w:rsid w:val="004A05DE"/>
    <w:rsid w:val="004B4D6C"/>
    <w:rsid w:val="004B779E"/>
    <w:rsid w:val="004C030F"/>
    <w:rsid w:val="004D28D7"/>
    <w:rsid w:val="004E3183"/>
    <w:rsid w:val="004E4CBC"/>
    <w:rsid w:val="004E521B"/>
    <w:rsid w:val="00510F10"/>
    <w:rsid w:val="00517F25"/>
    <w:rsid w:val="0055156C"/>
    <w:rsid w:val="0056388D"/>
    <w:rsid w:val="005676F2"/>
    <w:rsid w:val="00575D0B"/>
    <w:rsid w:val="00577E9E"/>
    <w:rsid w:val="005814A8"/>
    <w:rsid w:val="00586B16"/>
    <w:rsid w:val="00591A97"/>
    <w:rsid w:val="00597755"/>
    <w:rsid w:val="005A78BA"/>
    <w:rsid w:val="005C257B"/>
    <w:rsid w:val="005C6BD2"/>
    <w:rsid w:val="005D3522"/>
    <w:rsid w:val="005E2153"/>
    <w:rsid w:val="005F5311"/>
    <w:rsid w:val="006033D9"/>
    <w:rsid w:val="00606665"/>
    <w:rsid w:val="00612C71"/>
    <w:rsid w:val="006422DE"/>
    <w:rsid w:val="00660104"/>
    <w:rsid w:val="00665E81"/>
    <w:rsid w:val="00674845"/>
    <w:rsid w:val="00685552"/>
    <w:rsid w:val="00686654"/>
    <w:rsid w:val="006906C1"/>
    <w:rsid w:val="00691D9F"/>
    <w:rsid w:val="006A3EAE"/>
    <w:rsid w:val="006D1B06"/>
    <w:rsid w:val="006D45DA"/>
    <w:rsid w:val="006D4816"/>
    <w:rsid w:val="006E4C01"/>
    <w:rsid w:val="006F19F2"/>
    <w:rsid w:val="006F31FE"/>
    <w:rsid w:val="007078CC"/>
    <w:rsid w:val="00712FFE"/>
    <w:rsid w:val="007215E0"/>
    <w:rsid w:val="00723652"/>
    <w:rsid w:val="00740FA2"/>
    <w:rsid w:val="00741B3C"/>
    <w:rsid w:val="00744338"/>
    <w:rsid w:val="00770A09"/>
    <w:rsid w:val="007805E6"/>
    <w:rsid w:val="00783861"/>
    <w:rsid w:val="00784EC1"/>
    <w:rsid w:val="0078694A"/>
    <w:rsid w:val="007903BE"/>
    <w:rsid w:val="0079224F"/>
    <w:rsid w:val="007A0597"/>
    <w:rsid w:val="007A2BD9"/>
    <w:rsid w:val="007A6DA6"/>
    <w:rsid w:val="007B3D9A"/>
    <w:rsid w:val="007B6D25"/>
    <w:rsid w:val="007C4196"/>
    <w:rsid w:val="007C7EBA"/>
    <w:rsid w:val="007D2C44"/>
    <w:rsid w:val="007E6938"/>
    <w:rsid w:val="007F332D"/>
    <w:rsid w:val="007F4C64"/>
    <w:rsid w:val="008035BB"/>
    <w:rsid w:val="00804384"/>
    <w:rsid w:val="00805554"/>
    <w:rsid w:val="0084675A"/>
    <w:rsid w:val="0085212E"/>
    <w:rsid w:val="0086127B"/>
    <w:rsid w:val="008616E6"/>
    <w:rsid w:val="00874F40"/>
    <w:rsid w:val="00891E41"/>
    <w:rsid w:val="008A1305"/>
    <w:rsid w:val="008B65A1"/>
    <w:rsid w:val="008C0379"/>
    <w:rsid w:val="008C696D"/>
    <w:rsid w:val="008E1082"/>
    <w:rsid w:val="008E5151"/>
    <w:rsid w:val="008E6D56"/>
    <w:rsid w:val="008F71EB"/>
    <w:rsid w:val="00906718"/>
    <w:rsid w:val="00911DB5"/>
    <w:rsid w:val="009414B1"/>
    <w:rsid w:val="009724FA"/>
    <w:rsid w:val="00974F85"/>
    <w:rsid w:val="009A0624"/>
    <w:rsid w:val="009A6897"/>
    <w:rsid w:val="009C0B60"/>
    <w:rsid w:val="009C6FB5"/>
    <w:rsid w:val="009D25B3"/>
    <w:rsid w:val="00A0039C"/>
    <w:rsid w:val="00A05E90"/>
    <w:rsid w:val="00A123A3"/>
    <w:rsid w:val="00A12411"/>
    <w:rsid w:val="00A135F4"/>
    <w:rsid w:val="00A2116D"/>
    <w:rsid w:val="00A33200"/>
    <w:rsid w:val="00A44BFB"/>
    <w:rsid w:val="00A51A14"/>
    <w:rsid w:val="00A62763"/>
    <w:rsid w:val="00A73668"/>
    <w:rsid w:val="00A76320"/>
    <w:rsid w:val="00A7679E"/>
    <w:rsid w:val="00A846B1"/>
    <w:rsid w:val="00AA0905"/>
    <w:rsid w:val="00AB64D1"/>
    <w:rsid w:val="00AC0BF5"/>
    <w:rsid w:val="00AC5540"/>
    <w:rsid w:val="00AC6ADD"/>
    <w:rsid w:val="00AD00E7"/>
    <w:rsid w:val="00AE3932"/>
    <w:rsid w:val="00AF118A"/>
    <w:rsid w:val="00AF3217"/>
    <w:rsid w:val="00AF66B0"/>
    <w:rsid w:val="00B2699F"/>
    <w:rsid w:val="00B8126B"/>
    <w:rsid w:val="00B848C9"/>
    <w:rsid w:val="00B866DC"/>
    <w:rsid w:val="00B94C1F"/>
    <w:rsid w:val="00B97F22"/>
    <w:rsid w:val="00BB2814"/>
    <w:rsid w:val="00BB4C20"/>
    <w:rsid w:val="00BB5A8A"/>
    <w:rsid w:val="00BC53A8"/>
    <w:rsid w:val="00BD20C7"/>
    <w:rsid w:val="00BD5A57"/>
    <w:rsid w:val="00BD72C3"/>
    <w:rsid w:val="00BE2A57"/>
    <w:rsid w:val="00C423F5"/>
    <w:rsid w:val="00C47846"/>
    <w:rsid w:val="00C521EF"/>
    <w:rsid w:val="00C53BA7"/>
    <w:rsid w:val="00C7218A"/>
    <w:rsid w:val="00CA1476"/>
    <w:rsid w:val="00CA2689"/>
    <w:rsid w:val="00CE66A0"/>
    <w:rsid w:val="00CE7724"/>
    <w:rsid w:val="00D00452"/>
    <w:rsid w:val="00D173C7"/>
    <w:rsid w:val="00D235D5"/>
    <w:rsid w:val="00D348E4"/>
    <w:rsid w:val="00D4106A"/>
    <w:rsid w:val="00D46E2A"/>
    <w:rsid w:val="00D5725E"/>
    <w:rsid w:val="00D766A5"/>
    <w:rsid w:val="00D81A72"/>
    <w:rsid w:val="00D93DCD"/>
    <w:rsid w:val="00D95C4B"/>
    <w:rsid w:val="00DA63D6"/>
    <w:rsid w:val="00DB1FD7"/>
    <w:rsid w:val="00DB2476"/>
    <w:rsid w:val="00DC3A31"/>
    <w:rsid w:val="00DC53DB"/>
    <w:rsid w:val="00DC6AFC"/>
    <w:rsid w:val="00DD32FE"/>
    <w:rsid w:val="00DD7FD7"/>
    <w:rsid w:val="00DF036A"/>
    <w:rsid w:val="00E05D75"/>
    <w:rsid w:val="00E077BF"/>
    <w:rsid w:val="00E31F9D"/>
    <w:rsid w:val="00E3557A"/>
    <w:rsid w:val="00E35E44"/>
    <w:rsid w:val="00E40FDF"/>
    <w:rsid w:val="00E514AB"/>
    <w:rsid w:val="00E52D3E"/>
    <w:rsid w:val="00E56EF0"/>
    <w:rsid w:val="00E7259E"/>
    <w:rsid w:val="00E833D9"/>
    <w:rsid w:val="00E87406"/>
    <w:rsid w:val="00E87A86"/>
    <w:rsid w:val="00E9104A"/>
    <w:rsid w:val="00E9241D"/>
    <w:rsid w:val="00E9563F"/>
    <w:rsid w:val="00ED0F83"/>
    <w:rsid w:val="00F314E9"/>
    <w:rsid w:val="00F34485"/>
    <w:rsid w:val="00F60F14"/>
    <w:rsid w:val="00F60F91"/>
    <w:rsid w:val="00F70277"/>
    <w:rsid w:val="00F84707"/>
    <w:rsid w:val="00F858DC"/>
    <w:rsid w:val="00F85A01"/>
    <w:rsid w:val="00FA3EB0"/>
    <w:rsid w:val="00FB43C5"/>
    <w:rsid w:val="00FC5222"/>
    <w:rsid w:val="00FD2723"/>
    <w:rsid w:val="00FD34BA"/>
    <w:rsid w:val="00FD404C"/>
    <w:rsid w:val="00FE2721"/>
    <w:rsid w:val="00FF0D85"/>
    <w:rsid w:val="00FF198B"/>
    <w:rsid w:val="00FF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39D30"/>
  <w15:docId w15:val="{3FF79977-120E-40C6-9A13-782C21AC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Bookman Old Style" w:eastAsia="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9"/>
    </w:pPr>
    <w:rPr>
      <w:rFonts w:ascii="Times New Roman" w:eastAsia="Times New Roman" w:hAnsi="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F036A"/>
    <w:rPr>
      <w:rFonts w:ascii="Tahoma" w:hAnsi="Tahoma" w:cs="Tahoma"/>
      <w:sz w:val="16"/>
      <w:szCs w:val="16"/>
    </w:rPr>
  </w:style>
  <w:style w:type="character" w:customStyle="1" w:styleId="BalloonTextChar">
    <w:name w:val="Balloon Text Char"/>
    <w:basedOn w:val="DefaultParagraphFont"/>
    <w:link w:val="BalloonText"/>
    <w:uiPriority w:val="99"/>
    <w:semiHidden/>
    <w:rsid w:val="00DF036A"/>
    <w:rPr>
      <w:rFonts w:ascii="Tahoma" w:hAnsi="Tahoma" w:cs="Tahoma"/>
      <w:sz w:val="16"/>
      <w:szCs w:val="16"/>
    </w:rPr>
  </w:style>
  <w:style w:type="paragraph" w:styleId="Header">
    <w:name w:val="header"/>
    <w:basedOn w:val="Normal"/>
    <w:link w:val="HeaderChar"/>
    <w:uiPriority w:val="99"/>
    <w:unhideWhenUsed/>
    <w:rsid w:val="00A44BFB"/>
    <w:pPr>
      <w:tabs>
        <w:tab w:val="center" w:pos="4680"/>
        <w:tab w:val="right" w:pos="9360"/>
      </w:tabs>
    </w:pPr>
  </w:style>
  <w:style w:type="character" w:customStyle="1" w:styleId="HeaderChar">
    <w:name w:val="Header Char"/>
    <w:basedOn w:val="DefaultParagraphFont"/>
    <w:link w:val="Header"/>
    <w:uiPriority w:val="99"/>
    <w:rsid w:val="00A44BFB"/>
  </w:style>
  <w:style w:type="paragraph" w:styleId="Footer">
    <w:name w:val="footer"/>
    <w:basedOn w:val="Normal"/>
    <w:link w:val="FooterChar"/>
    <w:uiPriority w:val="99"/>
    <w:unhideWhenUsed/>
    <w:rsid w:val="00A44BFB"/>
    <w:pPr>
      <w:tabs>
        <w:tab w:val="center" w:pos="4680"/>
        <w:tab w:val="right" w:pos="9360"/>
      </w:tabs>
    </w:pPr>
  </w:style>
  <w:style w:type="character" w:customStyle="1" w:styleId="FooterChar">
    <w:name w:val="Footer Char"/>
    <w:basedOn w:val="DefaultParagraphFont"/>
    <w:link w:val="Footer"/>
    <w:uiPriority w:val="99"/>
    <w:rsid w:val="00A44BFB"/>
  </w:style>
  <w:style w:type="character" w:customStyle="1" w:styleId="apple-converted-space">
    <w:name w:val="apple-converted-space"/>
    <w:basedOn w:val="DefaultParagraphFont"/>
    <w:rsid w:val="000E050A"/>
  </w:style>
  <w:style w:type="character" w:styleId="Hyperlink">
    <w:name w:val="Hyperlink"/>
    <w:basedOn w:val="DefaultParagraphFont"/>
    <w:rsid w:val="007078CC"/>
    <w:rPr>
      <w:color w:val="0000FF"/>
      <w:u w:val="single"/>
    </w:rPr>
  </w:style>
  <w:style w:type="table" w:styleId="TableGrid">
    <w:name w:val="Table Grid"/>
    <w:basedOn w:val="TableNormal"/>
    <w:uiPriority w:val="59"/>
    <w:rsid w:val="00164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C56"/>
    <w:rPr>
      <w:sz w:val="16"/>
      <w:szCs w:val="16"/>
    </w:rPr>
  </w:style>
  <w:style w:type="paragraph" w:styleId="CommentText">
    <w:name w:val="annotation text"/>
    <w:basedOn w:val="Normal"/>
    <w:link w:val="CommentTextChar"/>
    <w:uiPriority w:val="99"/>
    <w:semiHidden/>
    <w:unhideWhenUsed/>
    <w:rsid w:val="001B1C56"/>
    <w:rPr>
      <w:sz w:val="20"/>
      <w:szCs w:val="20"/>
    </w:rPr>
  </w:style>
  <w:style w:type="character" w:customStyle="1" w:styleId="CommentTextChar">
    <w:name w:val="Comment Text Char"/>
    <w:basedOn w:val="DefaultParagraphFont"/>
    <w:link w:val="CommentText"/>
    <w:uiPriority w:val="99"/>
    <w:semiHidden/>
    <w:rsid w:val="001B1C56"/>
    <w:rPr>
      <w:sz w:val="20"/>
      <w:szCs w:val="20"/>
    </w:rPr>
  </w:style>
  <w:style w:type="paragraph" w:styleId="CommentSubject">
    <w:name w:val="annotation subject"/>
    <w:basedOn w:val="CommentText"/>
    <w:next w:val="CommentText"/>
    <w:link w:val="CommentSubjectChar"/>
    <w:uiPriority w:val="99"/>
    <w:semiHidden/>
    <w:unhideWhenUsed/>
    <w:rsid w:val="001B1C56"/>
    <w:rPr>
      <w:b/>
      <w:bCs/>
    </w:rPr>
  </w:style>
  <w:style w:type="character" w:customStyle="1" w:styleId="CommentSubjectChar">
    <w:name w:val="Comment Subject Char"/>
    <w:basedOn w:val="CommentTextChar"/>
    <w:link w:val="CommentSubject"/>
    <w:uiPriority w:val="99"/>
    <w:semiHidden/>
    <w:rsid w:val="001B1C56"/>
    <w:rPr>
      <w:b/>
      <w:bCs/>
      <w:sz w:val="20"/>
      <w:szCs w:val="20"/>
    </w:rPr>
  </w:style>
  <w:style w:type="character" w:styleId="UnresolvedMention">
    <w:name w:val="Unresolved Mention"/>
    <w:basedOn w:val="DefaultParagraphFont"/>
    <w:uiPriority w:val="99"/>
    <w:semiHidden/>
    <w:unhideWhenUsed/>
    <w:rsid w:val="00804384"/>
    <w:rPr>
      <w:color w:val="605E5C"/>
      <w:shd w:val="clear" w:color="auto" w:fill="E1DFDD"/>
    </w:rPr>
  </w:style>
  <w:style w:type="paragraph" w:customStyle="1" w:styleId="Default">
    <w:name w:val="Default"/>
    <w:rsid w:val="002D7C77"/>
    <w:pPr>
      <w:widowControl/>
      <w:autoSpaceDE w:val="0"/>
      <w:autoSpaceDN w:val="0"/>
      <w:adjustRightInd w:val="0"/>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68718">
      <w:bodyDiv w:val="1"/>
      <w:marLeft w:val="0"/>
      <w:marRight w:val="0"/>
      <w:marTop w:val="0"/>
      <w:marBottom w:val="0"/>
      <w:divBdr>
        <w:top w:val="none" w:sz="0" w:space="0" w:color="auto"/>
        <w:left w:val="none" w:sz="0" w:space="0" w:color="auto"/>
        <w:bottom w:val="none" w:sz="0" w:space="0" w:color="auto"/>
        <w:right w:val="none" w:sz="0" w:space="0" w:color="auto"/>
      </w:divBdr>
    </w:div>
    <w:div w:id="298850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lu.edu/provost/educational-program-development-review/assessment-student-learning/program-level/assessment-resources/assessment_report_feedback_form.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slu.edu/provost/educational-program-development-review/assessment-student-learning/index.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4</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A. Cope</dc:creator>
  <cp:lastModifiedBy>Marissa Cope</cp:lastModifiedBy>
  <cp:revision>105</cp:revision>
  <cp:lastPrinted>2017-08-23T14:48:00Z</cp:lastPrinted>
  <dcterms:created xsi:type="dcterms:W3CDTF">2024-03-06T20:01:00Z</dcterms:created>
  <dcterms:modified xsi:type="dcterms:W3CDTF">2025-05-02T14:05:00Z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2008-10-09T00:00:00Z</vt:filetime>
  </property>
  <property fmtid="{D5CDD505-2E9C-101B-9397-08002B2CF9AE}" pid="3" name="LastSaved">
    <vt:filetime>2014-04-24T00:00:00Z</vt:filetime>
  </property>
</Properties>
</file>